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1936F" w14:textId="0812EF33" w:rsidR="00FA6D0A" w:rsidRPr="00FA6D0A" w:rsidRDefault="00FA6D0A" w:rsidP="00FA6D0A">
      <w:pPr>
        <w:spacing w:after="240" w:line="240" w:lineRule="auto"/>
        <w:jc w:val="center"/>
        <w:rPr>
          <w:rFonts w:ascii="Times New Roman" w:eastAsia="Times New Roman" w:hAnsi="Times New Roman" w:cs="Times New Roman"/>
          <w:b/>
          <w:bCs/>
          <w:sz w:val="24"/>
          <w:szCs w:val="24"/>
          <w:lang w:eastAsia="pl-PL"/>
        </w:rPr>
      </w:pPr>
      <w:bookmarkStart w:id="0" w:name="_GoBack"/>
      <w:r w:rsidRPr="00FA6D0A">
        <w:rPr>
          <w:rFonts w:ascii="Times New Roman" w:eastAsia="Times New Roman" w:hAnsi="Times New Roman" w:cs="Times New Roman"/>
          <w:b/>
          <w:bCs/>
          <w:sz w:val="24"/>
          <w:szCs w:val="24"/>
          <w:lang w:eastAsia="pl-PL"/>
        </w:rPr>
        <w:t>Ogłoszenie nr 607817-N-2019 z dnia 2019-10-15 r.</w:t>
      </w:r>
    </w:p>
    <w:p w14:paraId="6431D78C" w14:textId="596F28AE" w:rsidR="00FA6D0A" w:rsidRPr="00FA6D0A" w:rsidRDefault="00FA6D0A" w:rsidP="00FA6D0A">
      <w:pPr>
        <w:spacing w:after="0" w:line="240" w:lineRule="auto"/>
        <w:jc w:val="center"/>
        <w:rPr>
          <w:rFonts w:ascii="Times New Roman" w:eastAsia="Times New Roman" w:hAnsi="Times New Roman" w:cs="Times New Roman"/>
          <w:b/>
          <w:bCs/>
          <w:sz w:val="24"/>
          <w:szCs w:val="24"/>
          <w:lang w:eastAsia="pl-PL"/>
        </w:rPr>
      </w:pPr>
      <w:r w:rsidRPr="00FA6D0A">
        <w:rPr>
          <w:rFonts w:ascii="Times New Roman" w:eastAsia="Times New Roman" w:hAnsi="Times New Roman" w:cs="Times New Roman"/>
          <w:b/>
          <w:bCs/>
          <w:sz w:val="24"/>
          <w:szCs w:val="24"/>
          <w:lang w:eastAsia="pl-PL"/>
        </w:rPr>
        <w:t>Samodzielny Wojewódzki Zespół Publicznych Zakładów Psychiatrycznej Opieki Zdrowotnej: Usuwanie awarii sanitarnych w obiektach Szpitala Nowowiejskiego.</w:t>
      </w:r>
      <w:r w:rsidRPr="00FA6D0A">
        <w:rPr>
          <w:rFonts w:ascii="Times New Roman" w:eastAsia="Times New Roman" w:hAnsi="Times New Roman" w:cs="Times New Roman"/>
          <w:b/>
          <w:bCs/>
          <w:sz w:val="24"/>
          <w:szCs w:val="24"/>
          <w:lang w:eastAsia="pl-PL"/>
        </w:rPr>
        <w:br/>
        <w:t>OGŁOSZENIE O ZAMÓWIENIU - Usługi</w:t>
      </w:r>
    </w:p>
    <w:bookmarkEnd w:id="0"/>
    <w:p w14:paraId="672707F9"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Zamieszczanie ogłoszenia:</w:t>
      </w:r>
      <w:r w:rsidRPr="00FA6D0A">
        <w:rPr>
          <w:rFonts w:ascii="Times New Roman" w:eastAsia="Times New Roman" w:hAnsi="Times New Roman" w:cs="Times New Roman"/>
          <w:sz w:val="24"/>
          <w:szCs w:val="24"/>
          <w:lang w:eastAsia="pl-PL"/>
        </w:rPr>
        <w:t xml:space="preserve"> Zamieszczanie obowiązkowe </w:t>
      </w:r>
    </w:p>
    <w:p w14:paraId="5F69CDCC"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Ogłoszenie dotyczy:</w:t>
      </w:r>
      <w:r w:rsidRPr="00FA6D0A">
        <w:rPr>
          <w:rFonts w:ascii="Times New Roman" w:eastAsia="Times New Roman" w:hAnsi="Times New Roman" w:cs="Times New Roman"/>
          <w:sz w:val="24"/>
          <w:szCs w:val="24"/>
          <w:lang w:eastAsia="pl-PL"/>
        </w:rPr>
        <w:t xml:space="preserve"> Zamówienia publicznego </w:t>
      </w:r>
    </w:p>
    <w:p w14:paraId="7908EBFD"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65243CA"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p>
    <w:p w14:paraId="7CFF9863"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Nazwa projektu lub programu</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p>
    <w:p w14:paraId="7485FF67"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3A412EB"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p>
    <w:p w14:paraId="5876AEFD"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6D0A">
        <w:rPr>
          <w:rFonts w:ascii="Times New Roman" w:eastAsia="Times New Roman" w:hAnsi="Times New Roman" w:cs="Times New Roman"/>
          <w:sz w:val="24"/>
          <w:szCs w:val="24"/>
          <w:lang w:eastAsia="pl-PL"/>
        </w:rPr>
        <w:t>Pzp</w:t>
      </w:r>
      <w:proofErr w:type="spellEnd"/>
      <w:r w:rsidRPr="00FA6D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6D0A">
        <w:rPr>
          <w:rFonts w:ascii="Times New Roman" w:eastAsia="Times New Roman" w:hAnsi="Times New Roman" w:cs="Times New Roman"/>
          <w:sz w:val="24"/>
          <w:szCs w:val="24"/>
          <w:lang w:eastAsia="pl-PL"/>
        </w:rPr>
        <w:br/>
      </w:r>
    </w:p>
    <w:p w14:paraId="5C241625"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u w:val="single"/>
          <w:lang w:eastAsia="pl-PL"/>
        </w:rPr>
        <w:t>SEKCJA I: ZAMAWIAJĄCY</w:t>
      </w:r>
      <w:r w:rsidRPr="00FA6D0A">
        <w:rPr>
          <w:rFonts w:ascii="Times New Roman" w:eastAsia="Times New Roman" w:hAnsi="Times New Roman" w:cs="Times New Roman"/>
          <w:sz w:val="24"/>
          <w:szCs w:val="24"/>
          <w:lang w:eastAsia="pl-PL"/>
        </w:rPr>
        <w:t xml:space="preserve"> </w:t>
      </w:r>
    </w:p>
    <w:p w14:paraId="6F727B68"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Postępowanie przeprowadza centralny zamawiający </w:t>
      </w:r>
    </w:p>
    <w:p w14:paraId="15F5293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p>
    <w:p w14:paraId="7939D932"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B4E4D4C"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p>
    <w:p w14:paraId="45F83972"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Informacje na temat podmiotu któremu zamawiający powierzył/powierzyli prowadzenie postępowania:</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Postępowanie jest przeprowadzane wspólnie przez zamawiających</w:t>
      </w:r>
      <w:r w:rsidRPr="00FA6D0A">
        <w:rPr>
          <w:rFonts w:ascii="Times New Roman" w:eastAsia="Times New Roman" w:hAnsi="Times New Roman" w:cs="Times New Roman"/>
          <w:sz w:val="24"/>
          <w:szCs w:val="24"/>
          <w:lang w:eastAsia="pl-PL"/>
        </w:rPr>
        <w:t xml:space="preserve"> </w:t>
      </w:r>
    </w:p>
    <w:p w14:paraId="5EC0A646"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p>
    <w:p w14:paraId="1FB7BFCC"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745ABF4"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p>
    <w:p w14:paraId="76E2AE57"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Informacje dodatkowe:</w:t>
      </w:r>
      <w:r w:rsidRPr="00FA6D0A">
        <w:rPr>
          <w:rFonts w:ascii="Times New Roman" w:eastAsia="Times New Roman" w:hAnsi="Times New Roman" w:cs="Times New Roman"/>
          <w:sz w:val="24"/>
          <w:szCs w:val="24"/>
          <w:lang w:eastAsia="pl-PL"/>
        </w:rPr>
        <w:t xml:space="preserve"> </w:t>
      </w:r>
    </w:p>
    <w:p w14:paraId="714745B9"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 1) NAZWA I ADRES: </w:t>
      </w:r>
      <w:r w:rsidRPr="00FA6D0A">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FA6D0A">
        <w:rPr>
          <w:rFonts w:ascii="Times New Roman" w:eastAsia="Times New Roman" w:hAnsi="Times New Roman" w:cs="Times New Roman"/>
          <w:sz w:val="24"/>
          <w:szCs w:val="24"/>
          <w:lang w:eastAsia="pl-PL"/>
        </w:rPr>
        <w:br/>
        <w:t xml:space="preserve">Adres strony internetowej (URL): www.szpitalnowowiejski.pl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lastRenderedPageBreak/>
        <w:t xml:space="preserve">Adres profilu nabywcy: </w:t>
      </w:r>
      <w:r w:rsidRPr="00FA6D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64ACFCE"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 2) RODZAJ ZAMAWIAJĄCEGO: </w:t>
      </w:r>
      <w:r w:rsidRPr="00FA6D0A">
        <w:rPr>
          <w:rFonts w:ascii="Times New Roman" w:eastAsia="Times New Roman" w:hAnsi="Times New Roman" w:cs="Times New Roman"/>
          <w:sz w:val="24"/>
          <w:szCs w:val="24"/>
          <w:lang w:eastAsia="pl-PL"/>
        </w:rPr>
        <w:t xml:space="preserve">Inny (proszę określić): </w:t>
      </w:r>
      <w:r w:rsidRPr="00FA6D0A">
        <w:rPr>
          <w:rFonts w:ascii="Times New Roman" w:eastAsia="Times New Roman" w:hAnsi="Times New Roman" w:cs="Times New Roman"/>
          <w:sz w:val="24"/>
          <w:szCs w:val="24"/>
          <w:lang w:eastAsia="pl-PL"/>
        </w:rPr>
        <w:br/>
        <w:t xml:space="preserve">Samodzielny publiczny zakład opieki zdrowotnej. </w:t>
      </w:r>
    </w:p>
    <w:p w14:paraId="0F12E695"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I.3) WSPÓLNE UDZIELANIE ZAMÓWIENIA </w:t>
      </w:r>
      <w:r w:rsidRPr="00FA6D0A">
        <w:rPr>
          <w:rFonts w:ascii="Times New Roman" w:eastAsia="Times New Roman" w:hAnsi="Times New Roman" w:cs="Times New Roman"/>
          <w:b/>
          <w:bCs/>
          <w:i/>
          <w:iCs/>
          <w:sz w:val="24"/>
          <w:szCs w:val="24"/>
          <w:lang w:eastAsia="pl-PL"/>
        </w:rPr>
        <w:t>(jeżeli dotyczy)</w:t>
      </w:r>
      <w:r w:rsidRPr="00FA6D0A">
        <w:rPr>
          <w:rFonts w:ascii="Times New Roman" w:eastAsia="Times New Roman" w:hAnsi="Times New Roman" w:cs="Times New Roman"/>
          <w:b/>
          <w:bCs/>
          <w:sz w:val="24"/>
          <w:szCs w:val="24"/>
          <w:lang w:eastAsia="pl-PL"/>
        </w:rPr>
        <w:t xml:space="preserve">: </w:t>
      </w:r>
    </w:p>
    <w:p w14:paraId="6324A65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6D0A">
        <w:rPr>
          <w:rFonts w:ascii="Times New Roman" w:eastAsia="Times New Roman" w:hAnsi="Times New Roman" w:cs="Times New Roman"/>
          <w:sz w:val="24"/>
          <w:szCs w:val="24"/>
          <w:lang w:eastAsia="pl-PL"/>
        </w:rPr>
        <w:br/>
      </w:r>
    </w:p>
    <w:p w14:paraId="100D3025"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I.4) KOMUNIKACJA: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6D0A">
        <w:rPr>
          <w:rFonts w:ascii="Times New Roman" w:eastAsia="Times New Roman" w:hAnsi="Times New Roman" w:cs="Times New Roman"/>
          <w:sz w:val="24"/>
          <w:szCs w:val="24"/>
          <w:lang w:eastAsia="pl-PL"/>
        </w:rPr>
        <w:t xml:space="preserve"> </w:t>
      </w:r>
    </w:p>
    <w:p w14:paraId="64FCB03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Tak </w:t>
      </w:r>
      <w:r w:rsidRPr="00FA6D0A">
        <w:rPr>
          <w:rFonts w:ascii="Times New Roman" w:eastAsia="Times New Roman" w:hAnsi="Times New Roman" w:cs="Times New Roman"/>
          <w:sz w:val="24"/>
          <w:szCs w:val="24"/>
          <w:lang w:eastAsia="pl-PL"/>
        </w:rPr>
        <w:br/>
        <w:t xml:space="preserve">www.szpitalnowowiejski.pl </w:t>
      </w:r>
    </w:p>
    <w:p w14:paraId="4D001CD8"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85F6A88"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Tak </w:t>
      </w:r>
      <w:r w:rsidRPr="00FA6D0A">
        <w:rPr>
          <w:rFonts w:ascii="Times New Roman" w:eastAsia="Times New Roman" w:hAnsi="Times New Roman" w:cs="Times New Roman"/>
          <w:sz w:val="24"/>
          <w:szCs w:val="24"/>
          <w:lang w:eastAsia="pl-PL"/>
        </w:rPr>
        <w:br/>
        <w:t xml:space="preserve">www.szpitalnowowiejski.pl </w:t>
      </w:r>
    </w:p>
    <w:p w14:paraId="1F8691A4"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88DF6D4"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r w:rsidRPr="00FA6D0A">
        <w:rPr>
          <w:rFonts w:ascii="Times New Roman" w:eastAsia="Times New Roman" w:hAnsi="Times New Roman" w:cs="Times New Roman"/>
          <w:sz w:val="24"/>
          <w:szCs w:val="24"/>
          <w:lang w:eastAsia="pl-PL"/>
        </w:rPr>
        <w:br/>
      </w:r>
    </w:p>
    <w:p w14:paraId="4942E9F9"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Oferty lub wnioski o dopuszczenie do udziału w postępowaniu należy przesyłać:</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Elektronicznie</w:t>
      </w:r>
      <w:r w:rsidRPr="00FA6D0A">
        <w:rPr>
          <w:rFonts w:ascii="Times New Roman" w:eastAsia="Times New Roman" w:hAnsi="Times New Roman" w:cs="Times New Roman"/>
          <w:sz w:val="24"/>
          <w:szCs w:val="24"/>
          <w:lang w:eastAsia="pl-PL"/>
        </w:rPr>
        <w:t xml:space="preserve"> </w:t>
      </w:r>
    </w:p>
    <w:p w14:paraId="2716CFD3"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r w:rsidRPr="00FA6D0A">
        <w:rPr>
          <w:rFonts w:ascii="Times New Roman" w:eastAsia="Times New Roman" w:hAnsi="Times New Roman" w:cs="Times New Roman"/>
          <w:sz w:val="24"/>
          <w:szCs w:val="24"/>
          <w:lang w:eastAsia="pl-PL"/>
        </w:rPr>
        <w:br/>
        <w:t xml:space="preserve">adres </w:t>
      </w:r>
      <w:r w:rsidRPr="00FA6D0A">
        <w:rPr>
          <w:rFonts w:ascii="Times New Roman" w:eastAsia="Times New Roman" w:hAnsi="Times New Roman" w:cs="Times New Roman"/>
          <w:sz w:val="24"/>
          <w:szCs w:val="24"/>
          <w:lang w:eastAsia="pl-PL"/>
        </w:rPr>
        <w:br/>
      </w:r>
    </w:p>
    <w:p w14:paraId="312F8761"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p>
    <w:p w14:paraId="076950C9"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t xml:space="preserve">Nie </w:t>
      </w:r>
      <w:r w:rsidRPr="00FA6D0A">
        <w:rPr>
          <w:rFonts w:ascii="Times New Roman" w:eastAsia="Times New Roman" w:hAnsi="Times New Roman" w:cs="Times New Roman"/>
          <w:sz w:val="24"/>
          <w:szCs w:val="24"/>
          <w:lang w:eastAsia="pl-PL"/>
        </w:rPr>
        <w:br/>
        <w:t xml:space="preserve">Inny sposób: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t xml:space="preserve">Tak </w:t>
      </w:r>
      <w:r w:rsidRPr="00FA6D0A">
        <w:rPr>
          <w:rFonts w:ascii="Times New Roman" w:eastAsia="Times New Roman" w:hAnsi="Times New Roman" w:cs="Times New Roman"/>
          <w:sz w:val="24"/>
          <w:szCs w:val="24"/>
          <w:lang w:eastAsia="pl-PL"/>
        </w:rPr>
        <w:br/>
        <w:t xml:space="preserve">Inny sposób: </w:t>
      </w:r>
      <w:r w:rsidRPr="00FA6D0A">
        <w:rPr>
          <w:rFonts w:ascii="Times New Roman" w:eastAsia="Times New Roman" w:hAnsi="Times New Roman" w:cs="Times New Roman"/>
          <w:sz w:val="24"/>
          <w:szCs w:val="24"/>
          <w:lang w:eastAsia="pl-PL"/>
        </w:rPr>
        <w:br/>
        <w:t xml:space="preserve">Ofertę należy złożyć w siedzibie Zamawiającego i zaadresować zgodnie z opisem przedstawionym w punkcie 15 SIWZ. </w:t>
      </w:r>
      <w:r w:rsidRPr="00FA6D0A">
        <w:rPr>
          <w:rFonts w:ascii="Times New Roman" w:eastAsia="Times New Roman" w:hAnsi="Times New Roman" w:cs="Times New Roman"/>
          <w:sz w:val="24"/>
          <w:szCs w:val="24"/>
          <w:lang w:eastAsia="pl-PL"/>
        </w:rPr>
        <w:br/>
        <w:t xml:space="preserve">Adres: </w:t>
      </w:r>
      <w:r w:rsidRPr="00FA6D0A">
        <w:rPr>
          <w:rFonts w:ascii="Times New Roman" w:eastAsia="Times New Roman" w:hAnsi="Times New Roman" w:cs="Times New Roman"/>
          <w:sz w:val="24"/>
          <w:szCs w:val="24"/>
          <w:lang w:eastAsia="pl-PL"/>
        </w:rPr>
        <w:br/>
        <w:t xml:space="preserve">ul. Nowowiejska 27, 00-665 Warszawa </w:t>
      </w:r>
    </w:p>
    <w:p w14:paraId="6E4CD98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lastRenderedPageBreak/>
        <w:br/>
      </w:r>
      <w:r w:rsidRPr="00FA6D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6D0A">
        <w:rPr>
          <w:rFonts w:ascii="Times New Roman" w:eastAsia="Times New Roman" w:hAnsi="Times New Roman" w:cs="Times New Roman"/>
          <w:sz w:val="24"/>
          <w:szCs w:val="24"/>
          <w:lang w:eastAsia="pl-PL"/>
        </w:rPr>
        <w:t xml:space="preserve"> </w:t>
      </w:r>
    </w:p>
    <w:p w14:paraId="15410355"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r w:rsidRPr="00FA6D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6D0A">
        <w:rPr>
          <w:rFonts w:ascii="Times New Roman" w:eastAsia="Times New Roman" w:hAnsi="Times New Roman" w:cs="Times New Roman"/>
          <w:sz w:val="24"/>
          <w:szCs w:val="24"/>
          <w:lang w:eastAsia="pl-PL"/>
        </w:rPr>
        <w:br/>
      </w:r>
    </w:p>
    <w:p w14:paraId="7A2982DB"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u w:val="single"/>
          <w:lang w:eastAsia="pl-PL"/>
        </w:rPr>
        <w:t xml:space="preserve">SEKCJA II: PRZEDMIOT ZAMÓWIENIA </w:t>
      </w:r>
    </w:p>
    <w:p w14:paraId="258E077E"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II.1) Nazwa nadana zamówieniu przez zamawiającego: </w:t>
      </w:r>
      <w:r w:rsidRPr="00FA6D0A">
        <w:rPr>
          <w:rFonts w:ascii="Times New Roman" w:eastAsia="Times New Roman" w:hAnsi="Times New Roman" w:cs="Times New Roman"/>
          <w:sz w:val="24"/>
          <w:szCs w:val="24"/>
          <w:lang w:eastAsia="pl-PL"/>
        </w:rPr>
        <w:t xml:space="preserve">Usuwanie awarii sanitarnych w obiektach Szpitala Nowowiejskiego.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Numer referencyjny: </w:t>
      </w:r>
      <w:r w:rsidRPr="00FA6D0A">
        <w:rPr>
          <w:rFonts w:ascii="Times New Roman" w:eastAsia="Times New Roman" w:hAnsi="Times New Roman" w:cs="Times New Roman"/>
          <w:sz w:val="24"/>
          <w:szCs w:val="24"/>
          <w:lang w:eastAsia="pl-PL"/>
        </w:rPr>
        <w:t xml:space="preserve">19/DZP/2019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4C23108" w14:textId="77777777" w:rsidR="00FA6D0A" w:rsidRPr="00FA6D0A" w:rsidRDefault="00FA6D0A" w:rsidP="00FA6D0A">
      <w:pPr>
        <w:spacing w:after="0" w:line="240" w:lineRule="auto"/>
        <w:jc w:val="both"/>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p>
    <w:p w14:paraId="38DFEBF4"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II.2) Rodzaj zamówienia: </w:t>
      </w:r>
      <w:r w:rsidRPr="00FA6D0A">
        <w:rPr>
          <w:rFonts w:ascii="Times New Roman" w:eastAsia="Times New Roman" w:hAnsi="Times New Roman" w:cs="Times New Roman"/>
          <w:sz w:val="24"/>
          <w:szCs w:val="24"/>
          <w:lang w:eastAsia="pl-PL"/>
        </w:rPr>
        <w:t xml:space="preserve">Usługi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II.3) Informacja o możliwości składania ofert częściowych</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t xml:space="preserve">Zamówienie podzielone jest na części: </w:t>
      </w:r>
    </w:p>
    <w:p w14:paraId="016BC6A3"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Oferty lub wnioski o dopuszczenie do udziału w postępowaniu można składać w odniesieniu do:</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p>
    <w:p w14:paraId="1EB00A46"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II.4) Krótki opis przedmiotu zamówienia </w:t>
      </w:r>
      <w:r w:rsidRPr="00FA6D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6D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6D0A">
        <w:rPr>
          <w:rFonts w:ascii="Times New Roman" w:eastAsia="Times New Roman" w:hAnsi="Times New Roman" w:cs="Times New Roman"/>
          <w:sz w:val="24"/>
          <w:szCs w:val="24"/>
          <w:lang w:eastAsia="pl-PL"/>
        </w:rPr>
        <w:t xml:space="preserve">Przedmiotem niniejszego zamówienia jest usuwanie awarii sanitarnych ciepłej i zimnej wody, centralnego ogrzewania oraz wodno-kanalizacyjnej w n/w obiektach Samodzielnego Wojewódzkiego Zespołu Publicznych Zakładów Psychiatrycznej Opieki Zdrowotnej w Warszawie oraz wykonywanie robót towarzyszących (polegających w szczególności na odtworzeniu do stanu pierwotnego).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II.5) Główny kod CPV: </w:t>
      </w:r>
      <w:r w:rsidRPr="00FA6D0A">
        <w:rPr>
          <w:rFonts w:ascii="Times New Roman" w:eastAsia="Times New Roman" w:hAnsi="Times New Roman" w:cs="Times New Roman"/>
          <w:sz w:val="24"/>
          <w:szCs w:val="24"/>
          <w:lang w:eastAsia="pl-PL"/>
        </w:rPr>
        <w:t xml:space="preserve">50000000-5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Dodatkowe kody CPV:</w:t>
      </w:r>
      <w:r w:rsidRPr="00FA6D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6D0A" w:rsidRPr="00FA6D0A" w14:paraId="69BD66CC" w14:textId="77777777" w:rsidTr="00FA6D0A">
        <w:tc>
          <w:tcPr>
            <w:tcW w:w="0" w:type="auto"/>
            <w:tcBorders>
              <w:top w:val="single" w:sz="6" w:space="0" w:color="000000"/>
              <w:left w:val="single" w:sz="6" w:space="0" w:color="000000"/>
              <w:bottom w:val="single" w:sz="6" w:space="0" w:color="000000"/>
              <w:right w:val="single" w:sz="6" w:space="0" w:color="000000"/>
            </w:tcBorders>
            <w:vAlign w:val="center"/>
            <w:hideMark/>
          </w:tcPr>
          <w:p w14:paraId="6286D59A"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Kod CPV</w:t>
            </w:r>
          </w:p>
        </w:tc>
      </w:tr>
      <w:tr w:rsidR="00FA6D0A" w:rsidRPr="00FA6D0A" w14:paraId="62BEEFB6" w14:textId="77777777" w:rsidTr="00FA6D0A">
        <w:tc>
          <w:tcPr>
            <w:tcW w:w="0" w:type="auto"/>
            <w:tcBorders>
              <w:top w:val="single" w:sz="6" w:space="0" w:color="000000"/>
              <w:left w:val="single" w:sz="6" w:space="0" w:color="000000"/>
              <w:bottom w:val="single" w:sz="6" w:space="0" w:color="000000"/>
              <w:right w:val="single" w:sz="6" w:space="0" w:color="000000"/>
            </w:tcBorders>
            <w:vAlign w:val="center"/>
            <w:hideMark/>
          </w:tcPr>
          <w:p w14:paraId="221D8D35"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50700000-2</w:t>
            </w:r>
          </w:p>
        </w:tc>
      </w:tr>
      <w:tr w:rsidR="00FA6D0A" w:rsidRPr="00FA6D0A" w14:paraId="3EEBF975" w14:textId="77777777" w:rsidTr="00FA6D0A">
        <w:tc>
          <w:tcPr>
            <w:tcW w:w="0" w:type="auto"/>
            <w:tcBorders>
              <w:top w:val="single" w:sz="6" w:space="0" w:color="000000"/>
              <w:left w:val="single" w:sz="6" w:space="0" w:color="000000"/>
              <w:bottom w:val="single" w:sz="6" w:space="0" w:color="000000"/>
              <w:right w:val="single" w:sz="6" w:space="0" w:color="000000"/>
            </w:tcBorders>
            <w:vAlign w:val="center"/>
            <w:hideMark/>
          </w:tcPr>
          <w:p w14:paraId="51FF0191"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50720000-8</w:t>
            </w:r>
          </w:p>
        </w:tc>
      </w:tr>
    </w:tbl>
    <w:p w14:paraId="7DCDD8EA"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II.6) Całkowita wartość zamówienia </w:t>
      </w:r>
      <w:r w:rsidRPr="00FA6D0A">
        <w:rPr>
          <w:rFonts w:ascii="Times New Roman" w:eastAsia="Times New Roman" w:hAnsi="Times New Roman" w:cs="Times New Roman"/>
          <w:i/>
          <w:iCs/>
          <w:sz w:val="24"/>
          <w:szCs w:val="24"/>
          <w:lang w:eastAsia="pl-PL"/>
        </w:rPr>
        <w:t>(jeżeli zamawiający podaje informacje o wartości zamówienia)</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lastRenderedPageBreak/>
        <w:t xml:space="preserve">Wartość bez VAT: </w:t>
      </w:r>
      <w:r w:rsidRPr="00FA6D0A">
        <w:rPr>
          <w:rFonts w:ascii="Times New Roman" w:eastAsia="Times New Roman" w:hAnsi="Times New Roman" w:cs="Times New Roman"/>
          <w:sz w:val="24"/>
          <w:szCs w:val="24"/>
          <w:lang w:eastAsia="pl-PL"/>
        </w:rPr>
        <w:br/>
        <w:t xml:space="preserve">Waluta: </w:t>
      </w:r>
    </w:p>
    <w:p w14:paraId="5D0779EC"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6D0A">
        <w:rPr>
          <w:rFonts w:ascii="Times New Roman" w:eastAsia="Times New Roman" w:hAnsi="Times New Roman" w:cs="Times New Roman"/>
          <w:sz w:val="24"/>
          <w:szCs w:val="24"/>
          <w:lang w:eastAsia="pl-PL"/>
        </w:rPr>
        <w:t xml:space="preserve"> </w:t>
      </w:r>
    </w:p>
    <w:p w14:paraId="02DD48C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6D0A">
        <w:rPr>
          <w:rFonts w:ascii="Times New Roman" w:eastAsia="Times New Roman" w:hAnsi="Times New Roman" w:cs="Times New Roman"/>
          <w:b/>
          <w:bCs/>
          <w:sz w:val="24"/>
          <w:szCs w:val="24"/>
          <w:lang w:eastAsia="pl-PL"/>
        </w:rPr>
        <w:t>Pzp</w:t>
      </w:r>
      <w:proofErr w:type="spellEnd"/>
      <w:r w:rsidRPr="00FA6D0A">
        <w:rPr>
          <w:rFonts w:ascii="Times New Roman" w:eastAsia="Times New Roman" w:hAnsi="Times New Roman" w:cs="Times New Roman"/>
          <w:b/>
          <w:bCs/>
          <w:sz w:val="24"/>
          <w:szCs w:val="24"/>
          <w:lang w:eastAsia="pl-PL"/>
        </w:rPr>
        <w:t xml:space="preserve">: </w:t>
      </w:r>
      <w:r w:rsidRPr="00FA6D0A">
        <w:rPr>
          <w:rFonts w:ascii="Times New Roman" w:eastAsia="Times New Roman" w:hAnsi="Times New Roman" w:cs="Times New Roman"/>
          <w:sz w:val="24"/>
          <w:szCs w:val="24"/>
          <w:lang w:eastAsia="pl-PL"/>
        </w:rPr>
        <w:t xml:space="preserve">Nie </w:t>
      </w:r>
      <w:r w:rsidRPr="00FA6D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6D0A">
        <w:rPr>
          <w:rFonts w:ascii="Times New Roman" w:eastAsia="Times New Roman" w:hAnsi="Times New Roman" w:cs="Times New Roman"/>
          <w:sz w:val="24"/>
          <w:szCs w:val="24"/>
          <w:lang w:eastAsia="pl-PL"/>
        </w:rPr>
        <w:t>Pzp</w:t>
      </w:r>
      <w:proofErr w:type="spellEnd"/>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t>miesiącach:  24  </w:t>
      </w:r>
      <w:r w:rsidRPr="00FA6D0A">
        <w:rPr>
          <w:rFonts w:ascii="Times New Roman" w:eastAsia="Times New Roman" w:hAnsi="Times New Roman" w:cs="Times New Roman"/>
          <w:i/>
          <w:iCs/>
          <w:sz w:val="24"/>
          <w:szCs w:val="24"/>
          <w:lang w:eastAsia="pl-PL"/>
        </w:rPr>
        <w:t xml:space="preserve"> lub </w:t>
      </w:r>
      <w:r w:rsidRPr="00FA6D0A">
        <w:rPr>
          <w:rFonts w:ascii="Times New Roman" w:eastAsia="Times New Roman" w:hAnsi="Times New Roman" w:cs="Times New Roman"/>
          <w:b/>
          <w:bCs/>
          <w:sz w:val="24"/>
          <w:szCs w:val="24"/>
          <w:lang w:eastAsia="pl-PL"/>
        </w:rPr>
        <w:t>dniach:</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i/>
          <w:iCs/>
          <w:sz w:val="24"/>
          <w:szCs w:val="24"/>
          <w:lang w:eastAsia="pl-PL"/>
        </w:rPr>
        <w:t>lub</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data rozpoczęcia: </w:t>
      </w:r>
      <w:r w:rsidRPr="00FA6D0A">
        <w:rPr>
          <w:rFonts w:ascii="Times New Roman" w:eastAsia="Times New Roman" w:hAnsi="Times New Roman" w:cs="Times New Roman"/>
          <w:sz w:val="24"/>
          <w:szCs w:val="24"/>
          <w:lang w:eastAsia="pl-PL"/>
        </w:rPr>
        <w:t> </w:t>
      </w:r>
      <w:r w:rsidRPr="00FA6D0A">
        <w:rPr>
          <w:rFonts w:ascii="Times New Roman" w:eastAsia="Times New Roman" w:hAnsi="Times New Roman" w:cs="Times New Roman"/>
          <w:i/>
          <w:iCs/>
          <w:sz w:val="24"/>
          <w:szCs w:val="24"/>
          <w:lang w:eastAsia="pl-PL"/>
        </w:rPr>
        <w:t xml:space="preserve"> lub </w:t>
      </w:r>
      <w:r w:rsidRPr="00FA6D0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A6D0A" w:rsidRPr="00FA6D0A" w14:paraId="246A4E39" w14:textId="77777777" w:rsidTr="00FA6D0A">
        <w:tc>
          <w:tcPr>
            <w:tcW w:w="0" w:type="auto"/>
            <w:tcBorders>
              <w:top w:val="single" w:sz="6" w:space="0" w:color="000000"/>
              <w:left w:val="single" w:sz="6" w:space="0" w:color="000000"/>
              <w:bottom w:val="single" w:sz="6" w:space="0" w:color="000000"/>
              <w:right w:val="single" w:sz="6" w:space="0" w:color="000000"/>
            </w:tcBorders>
            <w:vAlign w:val="center"/>
            <w:hideMark/>
          </w:tcPr>
          <w:p w14:paraId="7E3CA472"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D9A2E"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0D5B7"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3A2D3"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Data zakończenia</w:t>
            </w:r>
          </w:p>
        </w:tc>
      </w:tr>
      <w:tr w:rsidR="00FA6D0A" w:rsidRPr="00FA6D0A" w14:paraId="193DF5FD" w14:textId="77777777" w:rsidTr="00FA6D0A">
        <w:tc>
          <w:tcPr>
            <w:tcW w:w="0" w:type="auto"/>
            <w:tcBorders>
              <w:top w:val="single" w:sz="6" w:space="0" w:color="000000"/>
              <w:left w:val="single" w:sz="6" w:space="0" w:color="000000"/>
              <w:bottom w:val="single" w:sz="6" w:space="0" w:color="000000"/>
              <w:right w:val="single" w:sz="6" w:space="0" w:color="000000"/>
            </w:tcBorders>
            <w:vAlign w:val="center"/>
            <w:hideMark/>
          </w:tcPr>
          <w:p w14:paraId="1D47A4D2"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AC409" w14:textId="77777777" w:rsidR="00FA6D0A" w:rsidRPr="00FA6D0A" w:rsidRDefault="00FA6D0A" w:rsidP="00FA6D0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F6C81"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26589"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2022-01-01</w:t>
            </w:r>
          </w:p>
        </w:tc>
      </w:tr>
    </w:tbl>
    <w:p w14:paraId="7912ADBE"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II.9) Informacje dodatkowe: </w:t>
      </w:r>
      <w:r w:rsidRPr="00FA6D0A">
        <w:rPr>
          <w:rFonts w:ascii="Times New Roman" w:eastAsia="Times New Roman" w:hAnsi="Times New Roman" w:cs="Times New Roman"/>
          <w:sz w:val="24"/>
          <w:szCs w:val="24"/>
          <w:lang w:eastAsia="pl-PL"/>
        </w:rPr>
        <w:t xml:space="preserve">Zamówienie będzie realizowane przez okres 24 miesięcy od dnia zawarcia umowy, jednak nie wcześniej niż od dnia 01 stycznia 2020 r. </w:t>
      </w:r>
    </w:p>
    <w:p w14:paraId="5CA0532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DA1CB45"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III.1) WARUNKI UDZIAŁU W POSTĘPOWANIU </w:t>
      </w:r>
    </w:p>
    <w:p w14:paraId="12FFC4F9"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t xml:space="preserve">Określenie warunków: </w:t>
      </w:r>
      <w:r w:rsidRPr="00FA6D0A">
        <w:rPr>
          <w:rFonts w:ascii="Times New Roman" w:eastAsia="Times New Roman" w:hAnsi="Times New Roman" w:cs="Times New Roman"/>
          <w:sz w:val="24"/>
          <w:szCs w:val="24"/>
          <w:lang w:eastAsia="pl-PL"/>
        </w:rPr>
        <w:br/>
        <w:t xml:space="preserve">Informacje dodatkowe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III.1.2) Sytuacja finansowa lub ekonomiczna </w:t>
      </w:r>
      <w:r w:rsidRPr="00FA6D0A">
        <w:rPr>
          <w:rFonts w:ascii="Times New Roman" w:eastAsia="Times New Roman" w:hAnsi="Times New Roman" w:cs="Times New Roman"/>
          <w:sz w:val="24"/>
          <w:szCs w:val="24"/>
          <w:lang w:eastAsia="pl-PL"/>
        </w:rPr>
        <w:br/>
        <w:t xml:space="preserve">Określenie warunków: </w:t>
      </w:r>
      <w:r w:rsidRPr="00FA6D0A">
        <w:rPr>
          <w:rFonts w:ascii="Times New Roman" w:eastAsia="Times New Roman" w:hAnsi="Times New Roman" w:cs="Times New Roman"/>
          <w:sz w:val="24"/>
          <w:szCs w:val="24"/>
          <w:lang w:eastAsia="pl-PL"/>
        </w:rPr>
        <w:br/>
        <w:t xml:space="preserve">Informacje dodatkowe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III.1.3) Zdolność techniczna lub zawodowa </w:t>
      </w:r>
      <w:r w:rsidRPr="00FA6D0A">
        <w:rPr>
          <w:rFonts w:ascii="Times New Roman" w:eastAsia="Times New Roman" w:hAnsi="Times New Roman" w:cs="Times New Roman"/>
          <w:sz w:val="24"/>
          <w:szCs w:val="24"/>
          <w:lang w:eastAsia="pl-PL"/>
        </w:rPr>
        <w:br/>
        <w:t>Określenie warunków: O udzielenie zamówienia mogą ubiegać się Wykonawcy, którzy spełniają warunki udziału w postępowaniu, dotyczące: 1) zdolności technicznej lub zawodowej: Zamawiający uzna warunek za spełniony jeżeli Wykonawca wykaże, że: a) dysponuje co najmniej jedną osobą posiadającą uprawnienia do kierowania robotami w zakresie sieci, instalacji i urządzeń cieplnych, wentylacyjnych, gazowych, wodociągowych i kanalizacyjnych w rozumieniu ustawy z dnia 7 lipca 1994 r. Prawo budowlane (</w:t>
      </w:r>
      <w:proofErr w:type="spellStart"/>
      <w:r w:rsidRPr="00FA6D0A">
        <w:rPr>
          <w:rFonts w:ascii="Times New Roman" w:eastAsia="Times New Roman" w:hAnsi="Times New Roman" w:cs="Times New Roman"/>
          <w:sz w:val="24"/>
          <w:szCs w:val="24"/>
          <w:lang w:eastAsia="pl-PL"/>
        </w:rPr>
        <w:t>t.j</w:t>
      </w:r>
      <w:proofErr w:type="spellEnd"/>
      <w:r w:rsidRPr="00FA6D0A">
        <w:rPr>
          <w:rFonts w:ascii="Times New Roman" w:eastAsia="Times New Roman" w:hAnsi="Times New Roman" w:cs="Times New Roman"/>
          <w:sz w:val="24"/>
          <w:szCs w:val="24"/>
          <w:lang w:eastAsia="pl-PL"/>
        </w:rPr>
        <w:t xml:space="preserve">. Dz. U. z 2019 r. poz. 1186 z późn. zm.), która będzie pełniła funkcję kierownika robót w zakresie swojej specjalności, b) w okresie ostatnich trzech lat przed upływem terminu składania ofert, a jeżeli okres prowadzenia działalności jest krótszy – w tym okresie, należycie wykonał lub, w przypadku świadczeń okresowych lub ciągłych, wykonuje co najmniej jedno zamówienie świadczone nieprzerwanie przez okres co najmniej 12 miesięcy polegające na usuwaniu awarii sanitarnych, o wartości wykonanego zamówienia lub jego części wynoszącej co najmniej 80.000,00 zł. </w:t>
      </w:r>
      <w:r w:rsidRPr="00FA6D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6D0A">
        <w:rPr>
          <w:rFonts w:ascii="Times New Roman" w:eastAsia="Times New Roman" w:hAnsi="Times New Roman" w:cs="Times New Roman"/>
          <w:sz w:val="24"/>
          <w:szCs w:val="24"/>
          <w:lang w:eastAsia="pl-PL"/>
        </w:rPr>
        <w:br/>
        <w:t xml:space="preserve">Informacje dodatkowe: Nie dotyczy. </w:t>
      </w:r>
    </w:p>
    <w:p w14:paraId="7934530E"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lastRenderedPageBreak/>
        <w:t xml:space="preserve">III.2) PODSTAWY WYKLUCZENIA </w:t>
      </w:r>
    </w:p>
    <w:p w14:paraId="67632EAE"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6D0A">
        <w:rPr>
          <w:rFonts w:ascii="Times New Roman" w:eastAsia="Times New Roman" w:hAnsi="Times New Roman" w:cs="Times New Roman"/>
          <w:b/>
          <w:bCs/>
          <w:sz w:val="24"/>
          <w:szCs w:val="24"/>
          <w:lang w:eastAsia="pl-PL"/>
        </w:rPr>
        <w:t>Pzp</w:t>
      </w:r>
      <w:proofErr w:type="spellEnd"/>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6D0A">
        <w:rPr>
          <w:rFonts w:ascii="Times New Roman" w:eastAsia="Times New Roman" w:hAnsi="Times New Roman" w:cs="Times New Roman"/>
          <w:b/>
          <w:bCs/>
          <w:sz w:val="24"/>
          <w:szCs w:val="24"/>
          <w:lang w:eastAsia="pl-PL"/>
        </w:rPr>
        <w:t>Pzp</w:t>
      </w:r>
      <w:proofErr w:type="spellEnd"/>
      <w:r w:rsidRPr="00FA6D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6D0A">
        <w:rPr>
          <w:rFonts w:ascii="Times New Roman" w:eastAsia="Times New Roman" w:hAnsi="Times New Roman" w:cs="Times New Roman"/>
          <w:sz w:val="24"/>
          <w:szCs w:val="24"/>
          <w:lang w:eastAsia="pl-PL"/>
        </w:rPr>
        <w:t>Pzp</w:t>
      </w:r>
      <w:proofErr w:type="spellEnd"/>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A6D0A">
        <w:rPr>
          <w:rFonts w:ascii="Times New Roman" w:eastAsia="Times New Roman" w:hAnsi="Times New Roman" w:cs="Times New Roman"/>
          <w:sz w:val="24"/>
          <w:szCs w:val="24"/>
          <w:lang w:eastAsia="pl-PL"/>
        </w:rPr>
        <w:t>Pzp</w:t>
      </w:r>
      <w:proofErr w:type="spellEnd"/>
      <w:r w:rsidRPr="00FA6D0A">
        <w:rPr>
          <w:rFonts w:ascii="Times New Roman" w:eastAsia="Times New Roman" w:hAnsi="Times New Roman" w:cs="Times New Roman"/>
          <w:sz w:val="24"/>
          <w:szCs w:val="24"/>
          <w:lang w:eastAsia="pl-PL"/>
        </w:rPr>
        <w:t xml:space="preserve">) </w:t>
      </w:r>
    </w:p>
    <w:p w14:paraId="6302A6F2"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7CB74AB"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6D0A">
        <w:rPr>
          <w:rFonts w:ascii="Times New Roman" w:eastAsia="Times New Roman" w:hAnsi="Times New Roman" w:cs="Times New Roman"/>
          <w:sz w:val="24"/>
          <w:szCs w:val="24"/>
          <w:lang w:eastAsia="pl-PL"/>
        </w:rPr>
        <w:br/>
        <w:t xml:space="preserve">Tak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Oświadczenie o spełnianiu kryteriów selekcji </w:t>
      </w:r>
      <w:r w:rsidRPr="00FA6D0A">
        <w:rPr>
          <w:rFonts w:ascii="Times New Roman" w:eastAsia="Times New Roman" w:hAnsi="Times New Roman" w:cs="Times New Roman"/>
          <w:sz w:val="24"/>
          <w:szCs w:val="24"/>
          <w:lang w:eastAsia="pl-PL"/>
        </w:rPr>
        <w:br/>
        <w:t xml:space="preserve">Nie </w:t>
      </w:r>
    </w:p>
    <w:p w14:paraId="5347AD65"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FD3DD78"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1. W celu potwierdzenia braku podstaw wykluczenia z udziału w postępowaniu w zakresie określonym w pkt 12 SIWZ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A6D0A">
        <w:rPr>
          <w:rFonts w:ascii="Times New Roman" w:eastAsia="Times New Roman" w:hAnsi="Times New Roman" w:cs="Times New Roman"/>
          <w:sz w:val="24"/>
          <w:szCs w:val="24"/>
          <w:lang w:eastAsia="pl-PL"/>
        </w:rPr>
        <w:t>Pzp</w:t>
      </w:r>
      <w:proofErr w:type="spellEnd"/>
      <w:r w:rsidRPr="00FA6D0A">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w:t>
      </w:r>
      <w:r w:rsidRPr="00FA6D0A">
        <w:rPr>
          <w:rFonts w:ascii="Times New Roman" w:eastAsia="Times New Roman" w:hAnsi="Times New Roman" w:cs="Times New Roman"/>
          <w:sz w:val="24"/>
          <w:szCs w:val="24"/>
          <w:lang w:eastAsia="pl-PL"/>
        </w:rPr>
        <w:lastRenderedPageBreak/>
        <w:t>spłat tych należności; e) oświadczenia Wykonawcy o niezaleganiu z opłacaniem podatków i opłat lokalnych, o których mowa w ustawie z dnia 12 stycznia 1991 r. o podatkach i opłatach lokalnych (</w:t>
      </w:r>
      <w:proofErr w:type="spellStart"/>
      <w:r w:rsidRPr="00FA6D0A">
        <w:rPr>
          <w:rFonts w:ascii="Times New Roman" w:eastAsia="Times New Roman" w:hAnsi="Times New Roman" w:cs="Times New Roman"/>
          <w:sz w:val="24"/>
          <w:szCs w:val="24"/>
          <w:lang w:eastAsia="pl-PL"/>
        </w:rPr>
        <w:t>t.j</w:t>
      </w:r>
      <w:proofErr w:type="spellEnd"/>
      <w:r w:rsidRPr="00FA6D0A">
        <w:rPr>
          <w:rFonts w:ascii="Times New Roman" w:eastAsia="Times New Roman" w:hAnsi="Times New Roman" w:cs="Times New Roman"/>
          <w:sz w:val="24"/>
          <w:szCs w:val="24"/>
          <w:lang w:eastAsia="pl-PL"/>
        </w:rPr>
        <w:t xml:space="preserve">. Dz. U. z 2019 r. poz. 1170 z późn. zm.).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7DE4465E"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96C7511"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III.5.1) W ZAKRESIE SPEŁNIANIA WARUNKÓW UDZIAŁU W POSTĘPOWANIU:</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t xml:space="preserve">W celu potwierdzenia spełniania warunków udziału w postępowaniu w zakresie określonym w pkt III.1.3) Zamawiający żąda przedstawienia następujących oświadczeń lub dokumentów: a)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(sporządzony wg wzoru stanowiącego załącznik nr 4 do SIWZ) - potwierdzający spełnianie warunku o którym mowa w pkt III.1.3) ogłoszenia, b) wykaz usług wykonanych, a w przypadku świadczeń okresowych lub ciągłych również wykonywanych, w okresie ostatnich trzech lat przed upływem terminu składania ofert, a jeżeli okres prowadzonej działalności jest krótszy – w tym okresie, wraz z podaniem ich wartości, przedmiotu, dat wykonania i podmiotów, na rzecz których usługi zostały wykonane, oraz załączeniem dowodów określających czy te usługi zostały wykonane lub są wykonywane należycie (sporządzony wg wzoru stanowiącego załącznik nr 5 do SIWZ),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FA6D0A">
        <w:rPr>
          <w:rFonts w:ascii="Times New Roman" w:eastAsia="Times New Roman" w:hAnsi="Times New Roman" w:cs="Times New Roman"/>
          <w:sz w:val="24"/>
          <w:szCs w:val="24"/>
          <w:lang w:eastAsia="pl-PL"/>
        </w:rPr>
        <w:lastRenderedPageBreak/>
        <w:t xml:space="preserve">potwierdzający spełnianie warunku o którym mowa w pkt III.1.3) ogłoszenia.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III.5.2) W ZAKRESIE KRYTERIÓW SELEKCJI:</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t xml:space="preserve">Nie dotyczy. </w:t>
      </w:r>
    </w:p>
    <w:p w14:paraId="10D3DCD4"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ACB67B7"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dotyczy. </w:t>
      </w:r>
    </w:p>
    <w:p w14:paraId="5856A1E2"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III.7) INNE DOKUMENTY NIE WYMIENIONE W pkt III.3) - III.6) </w:t>
      </w:r>
    </w:p>
    <w:p w14:paraId="0E8D431B"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FA6D0A">
        <w:rPr>
          <w:rFonts w:ascii="Times New Roman" w:eastAsia="Times New Roman" w:hAnsi="Times New Roman" w:cs="Times New Roman"/>
          <w:sz w:val="24"/>
          <w:szCs w:val="24"/>
          <w:lang w:eastAsia="pl-PL"/>
        </w:rPr>
        <w:t>Pzp</w:t>
      </w:r>
      <w:proofErr w:type="spellEnd"/>
      <w:r w:rsidRPr="00FA6D0A">
        <w:rPr>
          <w:rFonts w:ascii="Times New Roman" w:eastAsia="Times New Roman" w:hAnsi="Times New Roman" w:cs="Times New Roman"/>
          <w:sz w:val="24"/>
          <w:szCs w:val="24"/>
          <w:lang w:eastAsia="pl-PL"/>
        </w:rPr>
        <w:t xml:space="preserve">, w zakresie wskazanym w pkt 11 i 12 SIWZ (zgodne w treści z załącznikiem nr 1A i 1B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d)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6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żąda od Wykonawcy, który polega na zdolnościach lub sytuacji innych podmiotów na zasadach określonych w art. 22a ustawy </w:t>
      </w:r>
      <w:proofErr w:type="spellStart"/>
      <w:r w:rsidRPr="00FA6D0A">
        <w:rPr>
          <w:rFonts w:ascii="Times New Roman" w:eastAsia="Times New Roman" w:hAnsi="Times New Roman" w:cs="Times New Roman"/>
          <w:sz w:val="24"/>
          <w:szCs w:val="24"/>
          <w:lang w:eastAsia="pl-PL"/>
        </w:rPr>
        <w:t>Pzp</w:t>
      </w:r>
      <w:proofErr w:type="spellEnd"/>
      <w:r w:rsidRPr="00FA6D0A">
        <w:rPr>
          <w:rFonts w:ascii="Times New Roman" w:eastAsia="Times New Roman" w:hAnsi="Times New Roman" w:cs="Times New Roman"/>
          <w:sz w:val="24"/>
          <w:szCs w:val="24"/>
          <w:lang w:eastAsia="pl-PL"/>
        </w:rPr>
        <w:t xml:space="preserve">, przedstawienia w odniesieniu do tych podmiotów dokumentów wymienionych w pkt 14.3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lit. a-e SIWZ. 2.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11.1 zostaną uznane za spełnione, jeżeli – co najmniej jeden z Wykonawców lub kilku z nich łącznie wykaże spełnianie tych warunków. 3) Żaden z Wykonawców nie może podlegać wykluczeniu z udziału w postępowaniu na podstawie okoliczności wskazanych w pkt 12.1 i 12.2. 4) Zamawiający informuje, iż nie określa szczególnego sposobu spełniania przez Wykonawców wspólnie ubiegających się o udzielenie zamówienia, warunków udziału w postępowaniu, o których mowa w art. 22 ust. 1b ustawy </w:t>
      </w:r>
      <w:proofErr w:type="spellStart"/>
      <w:r w:rsidRPr="00FA6D0A">
        <w:rPr>
          <w:rFonts w:ascii="Times New Roman" w:eastAsia="Times New Roman" w:hAnsi="Times New Roman" w:cs="Times New Roman"/>
          <w:sz w:val="24"/>
          <w:szCs w:val="24"/>
          <w:lang w:eastAsia="pl-PL"/>
        </w:rPr>
        <w:t>Pzp</w:t>
      </w:r>
      <w:proofErr w:type="spellEnd"/>
      <w:r w:rsidRPr="00FA6D0A">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zawierało w szczególności </w:t>
      </w:r>
      <w:r w:rsidRPr="00FA6D0A">
        <w:rPr>
          <w:rFonts w:ascii="Times New Roman" w:eastAsia="Times New Roman" w:hAnsi="Times New Roman" w:cs="Times New Roman"/>
          <w:sz w:val="24"/>
          <w:szCs w:val="24"/>
          <w:lang w:eastAsia="pl-PL"/>
        </w:rPr>
        <w:lastRenderedPageBreak/>
        <w:t xml:space="preserve">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3.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2 do SIWZ. Uwaga: oświadczenie, o którym mowa w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3 lit. a) będzie podlegało złożeniu na wezwanie Zamawiającego jeżeli Wykonawca nie złoży go w trybie przewidzianym w art. 24 ust. 11 ustawy </w:t>
      </w:r>
      <w:proofErr w:type="spellStart"/>
      <w:r w:rsidRPr="00FA6D0A">
        <w:rPr>
          <w:rFonts w:ascii="Times New Roman" w:eastAsia="Times New Roman" w:hAnsi="Times New Roman" w:cs="Times New Roman"/>
          <w:sz w:val="24"/>
          <w:szCs w:val="24"/>
          <w:lang w:eastAsia="pl-PL"/>
        </w:rPr>
        <w:t>Pzp</w:t>
      </w:r>
      <w:proofErr w:type="spellEnd"/>
      <w:r w:rsidRPr="00FA6D0A">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FA6D0A">
        <w:rPr>
          <w:rFonts w:ascii="Times New Roman" w:eastAsia="Times New Roman" w:hAnsi="Times New Roman" w:cs="Times New Roman"/>
          <w:sz w:val="24"/>
          <w:szCs w:val="24"/>
          <w:lang w:eastAsia="pl-PL"/>
        </w:rPr>
        <w:t>Pzp</w:t>
      </w:r>
      <w:proofErr w:type="spellEnd"/>
      <w:r w:rsidRPr="00FA6D0A">
        <w:rPr>
          <w:rFonts w:ascii="Times New Roman" w:eastAsia="Times New Roman" w:hAnsi="Times New Roman" w:cs="Times New Roman"/>
          <w:sz w:val="24"/>
          <w:szCs w:val="24"/>
          <w:lang w:eastAsia="pl-PL"/>
        </w:rPr>
        <w:t xml:space="preserve">. Zamawiający odstąpi od żądania dokumentu o którym mowa w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3 lit. a) jeżeli w postępowaniu wpłynie tylko jedna oferta. </w:t>
      </w:r>
    </w:p>
    <w:p w14:paraId="5C541AC7"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u w:val="single"/>
          <w:lang w:eastAsia="pl-PL"/>
        </w:rPr>
        <w:t xml:space="preserve">SEKCJA IV: PROCEDURA </w:t>
      </w:r>
    </w:p>
    <w:p w14:paraId="2194386F"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 xml:space="preserve">IV.1) OPIS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IV.1.1) Tryb udzielenia zamówienia: </w:t>
      </w:r>
      <w:r w:rsidRPr="00FA6D0A">
        <w:rPr>
          <w:rFonts w:ascii="Times New Roman" w:eastAsia="Times New Roman" w:hAnsi="Times New Roman" w:cs="Times New Roman"/>
          <w:sz w:val="24"/>
          <w:szCs w:val="24"/>
          <w:lang w:eastAsia="pl-PL"/>
        </w:rPr>
        <w:t xml:space="preserve">Przetarg nieograniczony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IV.1.2) Zamawiający żąda wniesienia wadium:</w:t>
      </w:r>
      <w:r w:rsidRPr="00FA6D0A">
        <w:rPr>
          <w:rFonts w:ascii="Times New Roman" w:eastAsia="Times New Roman" w:hAnsi="Times New Roman" w:cs="Times New Roman"/>
          <w:sz w:val="24"/>
          <w:szCs w:val="24"/>
          <w:lang w:eastAsia="pl-PL"/>
        </w:rPr>
        <w:t xml:space="preserve"> </w:t>
      </w:r>
    </w:p>
    <w:p w14:paraId="4E45C2A1"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r w:rsidRPr="00FA6D0A">
        <w:rPr>
          <w:rFonts w:ascii="Times New Roman" w:eastAsia="Times New Roman" w:hAnsi="Times New Roman" w:cs="Times New Roman"/>
          <w:sz w:val="24"/>
          <w:szCs w:val="24"/>
          <w:lang w:eastAsia="pl-PL"/>
        </w:rPr>
        <w:br/>
        <w:t xml:space="preserve">Informacja na temat wadium </w:t>
      </w:r>
      <w:r w:rsidRPr="00FA6D0A">
        <w:rPr>
          <w:rFonts w:ascii="Times New Roman" w:eastAsia="Times New Roman" w:hAnsi="Times New Roman" w:cs="Times New Roman"/>
          <w:sz w:val="24"/>
          <w:szCs w:val="24"/>
          <w:lang w:eastAsia="pl-PL"/>
        </w:rPr>
        <w:br/>
        <w:t xml:space="preserve">Nie dotyczy. </w:t>
      </w:r>
    </w:p>
    <w:p w14:paraId="65487F31"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IV.1.3) Przewiduje się udzielenie zaliczek na poczet wykonania zamówienia:</w:t>
      </w:r>
      <w:r w:rsidRPr="00FA6D0A">
        <w:rPr>
          <w:rFonts w:ascii="Times New Roman" w:eastAsia="Times New Roman" w:hAnsi="Times New Roman" w:cs="Times New Roman"/>
          <w:sz w:val="24"/>
          <w:szCs w:val="24"/>
          <w:lang w:eastAsia="pl-PL"/>
        </w:rPr>
        <w:t xml:space="preserve"> </w:t>
      </w:r>
    </w:p>
    <w:p w14:paraId="2944597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r w:rsidRPr="00FA6D0A">
        <w:rPr>
          <w:rFonts w:ascii="Times New Roman" w:eastAsia="Times New Roman" w:hAnsi="Times New Roman" w:cs="Times New Roman"/>
          <w:sz w:val="24"/>
          <w:szCs w:val="24"/>
          <w:lang w:eastAsia="pl-PL"/>
        </w:rPr>
        <w:br/>
        <w:t xml:space="preserve">Należy podać informacje na temat udzielania zaliczek: </w:t>
      </w:r>
      <w:r w:rsidRPr="00FA6D0A">
        <w:rPr>
          <w:rFonts w:ascii="Times New Roman" w:eastAsia="Times New Roman" w:hAnsi="Times New Roman" w:cs="Times New Roman"/>
          <w:sz w:val="24"/>
          <w:szCs w:val="24"/>
          <w:lang w:eastAsia="pl-PL"/>
        </w:rPr>
        <w:br/>
        <w:t xml:space="preserve">Nie dotyczy. </w:t>
      </w:r>
    </w:p>
    <w:p w14:paraId="3E27E0F9"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AEE8EA5"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r w:rsidRPr="00FA6D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6D0A">
        <w:rPr>
          <w:rFonts w:ascii="Times New Roman" w:eastAsia="Times New Roman" w:hAnsi="Times New Roman" w:cs="Times New Roman"/>
          <w:sz w:val="24"/>
          <w:szCs w:val="24"/>
          <w:lang w:eastAsia="pl-PL"/>
        </w:rPr>
        <w:br/>
        <w:t xml:space="preserve">Nie </w:t>
      </w:r>
      <w:r w:rsidRPr="00FA6D0A">
        <w:rPr>
          <w:rFonts w:ascii="Times New Roman" w:eastAsia="Times New Roman" w:hAnsi="Times New Roman" w:cs="Times New Roman"/>
          <w:sz w:val="24"/>
          <w:szCs w:val="24"/>
          <w:lang w:eastAsia="pl-PL"/>
        </w:rPr>
        <w:br/>
        <w:t xml:space="preserve">Informacje dodatkowe: </w:t>
      </w:r>
      <w:r w:rsidRPr="00FA6D0A">
        <w:rPr>
          <w:rFonts w:ascii="Times New Roman" w:eastAsia="Times New Roman" w:hAnsi="Times New Roman" w:cs="Times New Roman"/>
          <w:sz w:val="24"/>
          <w:szCs w:val="24"/>
          <w:lang w:eastAsia="pl-PL"/>
        </w:rPr>
        <w:br/>
        <w:t xml:space="preserve">Nie dotyczy. </w:t>
      </w:r>
    </w:p>
    <w:p w14:paraId="4CE30FC8"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IV.1.5.) Wymaga się złożenia oferty wariantowej: </w:t>
      </w:r>
    </w:p>
    <w:p w14:paraId="3DE13C34"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w:t>
      </w:r>
      <w:r w:rsidRPr="00FA6D0A">
        <w:rPr>
          <w:rFonts w:ascii="Times New Roman" w:eastAsia="Times New Roman" w:hAnsi="Times New Roman" w:cs="Times New Roman"/>
          <w:sz w:val="24"/>
          <w:szCs w:val="24"/>
          <w:lang w:eastAsia="pl-PL"/>
        </w:rPr>
        <w:br/>
        <w:t xml:space="preserve">Dopuszcza się złożenie oferty wariantowej </w:t>
      </w:r>
      <w:r w:rsidRPr="00FA6D0A">
        <w:rPr>
          <w:rFonts w:ascii="Times New Roman" w:eastAsia="Times New Roman" w:hAnsi="Times New Roman" w:cs="Times New Roman"/>
          <w:sz w:val="24"/>
          <w:szCs w:val="24"/>
          <w:lang w:eastAsia="pl-PL"/>
        </w:rPr>
        <w:br/>
        <w:t xml:space="preserve">Nie </w:t>
      </w:r>
      <w:r w:rsidRPr="00FA6D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6D0A">
        <w:rPr>
          <w:rFonts w:ascii="Times New Roman" w:eastAsia="Times New Roman" w:hAnsi="Times New Roman" w:cs="Times New Roman"/>
          <w:sz w:val="24"/>
          <w:szCs w:val="24"/>
          <w:lang w:eastAsia="pl-PL"/>
        </w:rPr>
        <w:br/>
        <w:t xml:space="preserve">Nie </w:t>
      </w:r>
    </w:p>
    <w:p w14:paraId="04CF7AD9"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6A89626"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lastRenderedPageBreak/>
        <w:t xml:space="preserve">Liczba wykonawców   </w:t>
      </w:r>
      <w:r w:rsidRPr="00FA6D0A">
        <w:rPr>
          <w:rFonts w:ascii="Times New Roman" w:eastAsia="Times New Roman" w:hAnsi="Times New Roman" w:cs="Times New Roman"/>
          <w:sz w:val="24"/>
          <w:szCs w:val="24"/>
          <w:lang w:eastAsia="pl-PL"/>
        </w:rPr>
        <w:br/>
        <w:t xml:space="preserve">Przewidywana minimalna liczba wykonawców </w:t>
      </w:r>
      <w:r w:rsidRPr="00FA6D0A">
        <w:rPr>
          <w:rFonts w:ascii="Times New Roman" w:eastAsia="Times New Roman" w:hAnsi="Times New Roman" w:cs="Times New Roman"/>
          <w:sz w:val="24"/>
          <w:szCs w:val="24"/>
          <w:lang w:eastAsia="pl-PL"/>
        </w:rPr>
        <w:br/>
        <w:t xml:space="preserve">Maksymalna liczba wykonawców   </w:t>
      </w:r>
      <w:r w:rsidRPr="00FA6D0A">
        <w:rPr>
          <w:rFonts w:ascii="Times New Roman" w:eastAsia="Times New Roman" w:hAnsi="Times New Roman" w:cs="Times New Roman"/>
          <w:sz w:val="24"/>
          <w:szCs w:val="24"/>
          <w:lang w:eastAsia="pl-PL"/>
        </w:rPr>
        <w:br/>
        <w:t xml:space="preserve">Kryteria selekcji wykonawców: </w:t>
      </w:r>
      <w:r w:rsidRPr="00FA6D0A">
        <w:rPr>
          <w:rFonts w:ascii="Times New Roman" w:eastAsia="Times New Roman" w:hAnsi="Times New Roman" w:cs="Times New Roman"/>
          <w:sz w:val="24"/>
          <w:szCs w:val="24"/>
          <w:lang w:eastAsia="pl-PL"/>
        </w:rPr>
        <w:br/>
        <w:t xml:space="preserve">Nie dotyczy. </w:t>
      </w:r>
    </w:p>
    <w:p w14:paraId="2C94F5F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IV.1.7) Informacje na temat umowy ramowej lub dynamicznego systemu zakupów: </w:t>
      </w:r>
    </w:p>
    <w:p w14:paraId="69ABD2A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Umowa ramowa będzie zawarta: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Czy przewiduje się ograniczenie liczby uczestników umowy ramowej: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Przewidziana maksymalna liczba uczestników umowy ramowej: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Informacje dodatkowe: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t xml:space="preserve">Zamówienie obejmuje ustanowienie dynamicznego systemu zakupów: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Informacje dodatkowe: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6D0A">
        <w:rPr>
          <w:rFonts w:ascii="Times New Roman" w:eastAsia="Times New Roman" w:hAnsi="Times New Roman" w:cs="Times New Roman"/>
          <w:sz w:val="24"/>
          <w:szCs w:val="24"/>
          <w:lang w:eastAsia="pl-PL"/>
        </w:rPr>
        <w:br/>
      </w:r>
    </w:p>
    <w:p w14:paraId="7FBC272D"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IV.1.8) Aukcja elektroniczna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Przewidziane jest przeprowadzenie aukcji elektronicznej </w:t>
      </w:r>
      <w:r w:rsidRPr="00FA6D0A">
        <w:rPr>
          <w:rFonts w:ascii="Times New Roman" w:eastAsia="Times New Roman" w:hAnsi="Times New Roman" w:cs="Times New Roman"/>
          <w:i/>
          <w:iCs/>
          <w:sz w:val="24"/>
          <w:szCs w:val="24"/>
          <w:lang w:eastAsia="pl-PL"/>
        </w:rPr>
        <w:t xml:space="preserve">(przetarg nieograniczony, przetarg ograniczony, negocjacje z ogłoszeniem) </w:t>
      </w:r>
      <w:r w:rsidRPr="00FA6D0A">
        <w:rPr>
          <w:rFonts w:ascii="Times New Roman" w:eastAsia="Times New Roman" w:hAnsi="Times New Roman" w:cs="Times New Roman"/>
          <w:sz w:val="24"/>
          <w:szCs w:val="24"/>
          <w:lang w:eastAsia="pl-PL"/>
        </w:rPr>
        <w:t xml:space="preserve">Nie </w:t>
      </w:r>
      <w:r w:rsidRPr="00FA6D0A">
        <w:rPr>
          <w:rFonts w:ascii="Times New Roman" w:eastAsia="Times New Roman" w:hAnsi="Times New Roman" w:cs="Times New Roman"/>
          <w:sz w:val="24"/>
          <w:szCs w:val="24"/>
          <w:lang w:eastAsia="pl-PL"/>
        </w:rPr>
        <w:br/>
        <w:t xml:space="preserve">Należy podać adres strony internetowej, na której aukcja będzie prowadzona: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6D0A">
        <w:rPr>
          <w:rFonts w:ascii="Times New Roman" w:eastAsia="Times New Roman" w:hAnsi="Times New Roman" w:cs="Times New Roman"/>
          <w:sz w:val="24"/>
          <w:szCs w:val="24"/>
          <w:lang w:eastAsia="pl-PL"/>
        </w:rPr>
        <w:t xml:space="preserve">Nie dotyczy.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FA6D0A">
        <w:rPr>
          <w:rFonts w:ascii="Times New Roman" w:eastAsia="Times New Roman" w:hAnsi="Times New Roman" w:cs="Times New Roman"/>
          <w:sz w:val="24"/>
          <w:szCs w:val="24"/>
          <w:lang w:eastAsia="pl-PL"/>
        </w:rPr>
        <w:br/>
        <w:t xml:space="preserve">Informacje dotyczące przebiegu aukcji elektronicznej: Nie dotyczy. </w:t>
      </w:r>
      <w:r w:rsidRPr="00FA6D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FA6D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FA6D0A">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FA6D0A">
        <w:rPr>
          <w:rFonts w:ascii="Times New Roman" w:eastAsia="Times New Roman" w:hAnsi="Times New Roman" w:cs="Times New Roman"/>
          <w:sz w:val="24"/>
          <w:szCs w:val="24"/>
          <w:lang w:eastAsia="pl-PL"/>
        </w:rPr>
        <w:br/>
        <w:t xml:space="preserve">Informacje o liczbie etapów aukcji elektronicznej i czasie ich trwania: </w:t>
      </w:r>
    </w:p>
    <w:p w14:paraId="7037EE7E"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lastRenderedPageBreak/>
        <w:br/>
        <w:t xml:space="preserve">Czas trwania: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6D0A">
        <w:rPr>
          <w:rFonts w:ascii="Times New Roman" w:eastAsia="Times New Roman" w:hAnsi="Times New Roman" w:cs="Times New Roman"/>
          <w:sz w:val="24"/>
          <w:szCs w:val="24"/>
          <w:lang w:eastAsia="pl-PL"/>
        </w:rPr>
        <w:br/>
        <w:t xml:space="preserve">Warunki zamknięcia aukcji elektronicznej: </w:t>
      </w:r>
      <w:r w:rsidRPr="00FA6D0A">
        <w:rPr>
          <w:rFonts w:ascii="Times New Roman" w:eastAsia="Times New Roman" w:hAnsi="Times New Roman" w:cs="Times New Roman"/>
          <w:sz w:val="24"/>
          <w:szCs w:val="24"/>
          <w:lang w:eastAsia="pl-PL"/>
        </w:rPr>
        <w:br/>
        <w:t xml:space="preserve">Nie dotyczy. </w:t>
      </w:r>
    </w:p>
    <w:p w14:paraId="2CC54F6F"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IV.2) KRYTERIA OCENY OFERT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IV.2.1) Kryteria oceny ofert: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IV.2.2) Kryteria</w:t>
      </w:r>
      <w:r w:rsidRPr="00FA6D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9"/>
        <w:gridCol w:w="1016"/>
      </w:tblGrid>
      <w:tr w:rsidR="00FA6D0A" w:rsidRPr="00FA6D0A" w14:paraId="141BF643" w14:textId="77777777" w:rsidTr="00FA6D0A">
        <w:tc>
          <w:tcPr>
            <w:tcW w:w="0" w:type="auto"/>
            <w:tcBorders>
              <w:top w:val="single" w:sz="6" w:space="0" w:color="000000"/>
              <w:left w:val="single" w:sz="6" w:space="0" w:color="000000"/>
              <w:bottom w:val="single" w:sz="6" w:space="0" w:color="000000"/>
              <w:right w:val="single" w:sz="6" w:space="0" w:color="000000"/>
            </w:tcBorders>
            <w:vAlign w:val="center"/>
            <w:hideMark/>
          </w:tcPr>
          <w:p w14:paraId="2885325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7EA8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Znaczenie</w:t>
            </w:r>
          </w:p>
        </w:tc>
      </w:tr>
      <w:tr w:rsidR="00FA6D0A" w:rsidRPr="00FA6D0A" w14:paraId="489E70F5" w14:textId="77777777" w:rsidTr="00FA6D0A">
        <w:tc>
          <w:tcPr>
            <w:tcW w:w="0" w:type="auto"/>
            <w:tcBorders>
              <w:top w:val="single" w:sz="6" w:space="0" w:color="000000"/>
              <w:left w:val="single" w:sz="6" w:space="0" w:color="000000"/>
              <w:bottom w:val="single" w:sz="6" w:space="0" w:color="000000"/>
              <w:right w:val="single" w:sz="6" w:space="0" w:color="000000"/>
            </w:tcBorders>
            <w:vAlign w:val="center"/>
            <w:hideMark/>
          </w:tcPr>
          <w:p w14:paraId="0FC31FF1"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D0B7C"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60,00</w:t>
            </w:r>
          </w:p>
        </w:tc>
      </w:tr>
      <w:tr w:rsidR="00FA6D0A" w:rsidRPr="00FA6D0A" w14:paraId="44709159" w14:textId="77777777" w:rsidTr="00FA6D0A">
        <w:tc>
          <w:tcPr>
            <w:tcW w:w="0" w:type="auto"/>
            <w:tcBorders>
              <w:top w:val="single" w:sz="6" w:space="0" w:color="000000"/>
              <w:left w:val="single" w:sz="6" w:space="0" w:color="000000"/>
              <w:bottom w:val="single" w:sz="6" w:space="0" w:color="000000"/>
              <w:right w:val="single" w:sz="6" w:space="0" w:color="000000"/>
            </w:tcBorders>
            <w:vAlign w:val="center"/>
            <w:hideMark/>
          </w:tcPr>
          <w:p w14:paraId="016049D7"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D609F"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30,00</w:t>
            </w:r>
          </w:p>
        </w:tc>
      </w:tr>
      <w:tr w:rsidR="00FA6D0A" w:rsidRPr="00FA6D0A" w14:paraId="15EB4305" w14:textId="77777777" w:rsidTr="00FA6D0A">
        <w:tc>
          <w:tcPr>
            <w:tcW w:w="0" w:type="auto"/>
            <w:tcBorders>
              <w:top w:val="single" w:sz="6" w:space="0" w:color="000000"/>
              <w:left w:val="single" w:sz="6" w:space="0" w:color="000000"/>
              <w:bottom w:val="single" w:sz="6" w:space="0" w:color="000000"/>
              <w:right w:val="single" w:sz="6" w:space="0" w:color="000000"/>
            </w:tcBorders>
            <w:vAlign w:val="center"/>
            <w:hideMark/>
          </w:tcPr>
          <w:p w14:paraId="2D84E39E"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czas reakcji na usunięcie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CE788"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10,00</w:t>
            </w:r>
          </w:p>
        </w:tc>
      </w:tr>
    </w:tbl>
    <w:p w14:paraId="7D76DEE5"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6D0A">
        <w:rPr>
          <w:rFonts w:ascii="Times New Roman" w:eastAsia="Times New Roman" w:hAnsi="Times New Roman" w:cs="Times New Roman"/>
          <w:b/>
          <w:bCs/>
          <w:sz w:val="24"/>
          <w:szCs w:val="24"/>
          <w:lang w:eastAsia="pl-PL"/>
        </w:rPr>
        <w:t>Pzp</w:t>
      </w:r>
      <w:proofErr w:type="spellEnd"/>
      <w:r w:rsidRPr="00FA6D0A">
        <w:rPr>
          <w:rFonts w:ascii="Times New Roman" w:eastAsia="Times New Roman" w:hAnsi="Times New Roman" w:cs="Times New Roman"/>
          <w:b/>
          <w:bCs/>
          <w:sz w:val="24"/>
          <w:szCs w:val="24"/>
          <w:lang w:eastAsia="pl-PL"/>
        </w:rPr>
        <w:t xml:space="preserve"> </w:t>
      </w:r>
      <w:r w:rsidRPr="00FA6D0A">
        <w:rPr>
          <w:rFonts w:ascii="Times New Roman" w:eastAsia="Times New Roman" w:hAnsi="Times New Roman" w:cs="Times New Roman"/>
          <w:sz w:val="24"/>
          <w:szCs w:val="24"/>
          <w:lang w:eastAsia="pl-PL"/>
        </w:rPr>
        <w:t xml:space="preserve">(przetarg nieograniczony) </w:t>
      </w:r>
      <w:r w:rsidRPr="00FA6D0A">
        <w:rPr>
          <w:rFonts w:ascii="Times New Roman" w:eastAsia="Times New Roman" w:hAnsi="Times New Roman" w:cs="Times New Roman"/>
          <w:sz w:val="24"/>
          <w:szCs w:val="24"/>
          <w:lang w:eastAsia="pl-PL"/>
        </w:rPr>
        <w:br/>
        <w:t xml:space="preserve">Tak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IV.3) Negocjacje z ogłoszeniem, dialog konkurencyjny, partnerstwo innowacyjne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IV.3.1) Informacje na temat negocjacji z ogłoszeniem</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t xml:space="preserve">Minimalne wymagania, które muszą spełniać wszystkie oferty: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A6D0A">
        <w:rPr>
          <w:rFonts w:ascii="Times New Roman" w:eastAsia="Times New Roman" w:hAnsi="Times New Roman" w:cs="Times New Roman"/>
          <w:sz w:val="24"/>
          <w:szCs w:val="24"/>
          <w:lang w:eastAsia="pl-PL"/>
        </w:rPr>
        <w:br/>
        <w:t xml:space="preserve">Przewidziany jest podział negocjacji na etapy w celu ograniczenia liczby ofert: Nie </w:t>
      </w:r>
      <w:r w:rsidRPr="00FA6D0A">
        <w:rPr>
          <w:rFonts w:ascii="Times New Roman" w:eastAsia="Times New Roman" w:hAnsi="Times New Roman" w:cs="Times New Roman"/>
          <w:sz w:val="24"/>
          <w:szCs w:val="24"/>
          <w:lang w:eastAsia="pl-PL"/>
        </w:rPr>
        <w:br/>
        <w:t xml:space="preserve">Należy podać informacje na temat etapów negocjacji (w tym liczbę etapów):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t xml:space="preserve">Informacje dodatkowe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IV.3.2) Informacje na temat dialogu konkurencyjnego</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t xml:space="preserve">Wstępny harmonogram postępowania: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t xml:space="preserve">Podział dialogu na etapy w celu ograniczenia liczby rozwiązań: Nie </w:t>
      </w:r>
      <w:r w:rsidRPr="00FA6D0A">
        <w:rPr>
          <w:rFonts w:ascii="Times New Roman" w:eastAsia="Times New Roman" w:hAnsi="Times New Roman" w:cs="Times New Roman"/>
          <w:sz w:val="24"/>
          <w:szCs w:val="24"/>
          <w:lang w:eastAsia="pl-PL"/>
        </w:rPr>
        <w:br/>
        <w:t xml:space="preserve">Należy podać informacje na temat etapów dialogu: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Informacje dodatkowe: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IV.3.3) Informacje na temat partnerstwa innowacyjnego</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Informacje dodatkowe: </w:t>
      </w:r>
      <w:r w:rsidRPr="00FA6D0A">
        <w:rPr>
          <w:rFonts w:ascii="Times New Roman" w:eastAsia="Times New Roman" w:hAnsi="Times New Roman" w:cs="Times New Roman"/>
          <w:sz w:val="24"/>
          <w:szCs w:val="24"/>
          <w:lang w:eastAsia="pl-PL"/>
        </w:rPr>
        <w:br/>
        <w:t xml:space="preserve">Nie dotyczy.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IV.4) Licytacja elektroniczna </w:t>
      </w:r>
      <w:r w:rsidRPr="00FA6D0A">
        <w:rPr>
          <w:rFonts w:ascii="Times New Roman" w:eastAsia="Times New Roman" w:hAnsi="Times New Roman" w:cs="Times New Roman"/>
          <w:sz w:val="24"/>
          <w:szCs w:val="24"/>
          <w:lang w:eastAsia="pl-PL"/>
        </w:rPr>
        <w:br/>
        <w:t xml:space="preserve">Adres strony internetowej, na której będzie prowadzona licytacja elektroniczna: </w:t>
      </w:r>
    </w:p>
    <w:p w14:paraId="5451ED5A"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60B80C4"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257CEB2"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dotyczy. </w:t>
      </w:r>
    </w:p>
    <w:p w14:paraId="5DA1674B"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4047FEA"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dotyczy. </w:t>
      </w:r>
    </w:p>
    <w:p w14:paraId="0BABFB6B"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Informacje o liczbie etapów licytacji elektronicznej i czasie ich trwania: </w:t>
      </w:r>
    </w:p>
    <w:p w14:paraId="5FD8EF51"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Czas trwania: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061E027"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Termin składania wniosków o dopuszczenie do udziału w licytacji elektronicznej: </w:t>
      </w:r>
      <w:r w:rsidRPr="00FA6D0A">
        <w:rPr>
          <w:rFonts w:ascii="Times New Roman" w:eastAsia="Times New Roman" w:hAnsi="Times New Roman" w:cs="Times New Roman"/>
          <w:sz w:val="24"/>
          <w:szCs w:val="24"/>
          <w:lang w:eastAsia="pl-PL"/>
        </w:rPr>
        <w:br/>
        <w:t xml:space="preserve">Data: godzina: </w:t>
      </w:r>
      <w:r w:rsidRPr="00FA6D0A">
        <w:rPr>
          <w:rFonts w:ascii="Times New Roman" w:eastAsia="Times New Roman" w:hAnsi="Times New Roman" w:cs="Times New Roman"/>
          <w:sz w:val="24"/>
          <w:szCs w:val="24"/>
          <w:lang w:eastAsia="pl-PL"/>
        </w:rPr>
        <w:br/>
        <w:t xml:space="preserve">Termin otwarcia licytacji elektronicznej: </w:t>
      </w:r>
    </w:p>
    <w:p w14:paraId="65E0F6F5"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dotyczy. </w:t>
      </w:r>
    </w:p>
    <w:p w14:paraId="026EF717"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Termin i warunki zamknięcia licytacji elektronicznej: </w:t>
      </w:r>
    </w:p>
    <w:p w14:paraId="7609D7E9"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dotyczy. </w:t>
      </w:r>
    </w:p>
    <w:p w14:paraId="72AD0C71"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3C3332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dotyczy. </w:t>
      </w:r>
    </w:p>
    <w:p w14:paraId="228D3801"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t xml:space="preserve">Wymagania dotyczące zabezpieczenia należytego wykonania umowy: </w:t>
      </w:r>
    </w:p>
    <w:p w14:paraId="1EAA4F10"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dotyczy. </w:t>
      </w:r>
    </w:p>
    <w:p w14:paraId="06A7E458"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br/>
        <w:t xml:space="preserve">Informacje dodatkowe: </w:t>
      </w:r>
    </w:p>
    <w:p w14:paraId="71EFBB0A"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lang w:eastAsia="pl-PL"/>
        </w:rPr>
        <w:t xml:space="preserve">Nie dotyczy. </w:t>
      </w:r>
    </w:p>
    <w:p w14:paraId="14E75BE2"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r w:rsidRPr="00FA6D0A">
        <w:rPr>
          <w:rFonts w:ascii="Times New Roman" w:eastAsia="Times New Roman" w:hAnsi="Times New Roman" w:cs="Times New Roman"/>
          <w:b/>
          <w:bCs/>
          <w:sz w:val="24"/>
          <w:szCs w:val="24"/>
          <w:lang w:eastAsia="pl-PL"/>
        </w:rPr>
        <w:t>IV.5) ZMIANA UMOWY</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6D0A">
        <w:rPr>
          <w:rFonts w:ascii="Times New Roman" w:eastAsia="Times New Roman" w:hAnsi="Times New Roman" w:cs="Times New Roman"/>
          <w:sz w:val="24"/>
          <w:szCs w:val="24"/>
          <w:lang w:eastAsia="pl-PL"/>
        </w:rPr>
        <w:t xml:space="preserve"> Tak </w:t>
      </w:r>
      <w:r w:rsidRPr="00FA6D0A">
        <w:rPr>
          <w:rFonts w:ascii="Times New Roman" w:eastAsia="Times New Roman" w:hAnsi="Times New Roman" w:cs="Times New Roman"/>
          <w:sz w:val="24"/>
          <w:szCs w:val="24"/>
          <w:lang w:eastAsia="pl-PL"/>
        </w:rPr>
        <w:br/>
        <w:t xml:space="preserve">Należy wskazać zakres, charakter zmian oraz warunki wprowadzenia zmian: </w:t>
      </w:r>
      <w:r w:rsidRPr="00FA6D0A">
        <w:rPr>
          <w:rFonts w:ascii="Times New Roman" w:eastAsia="Times New Roman" w:hAnsi="Times New Roman" w:cs="Times New Roman"/>
          <w:sz w:val="24"/>
          <w:szCs w:val="24"/>
          <w:lang w:eastAsia="pl-PL"/>
        </w:rPr>
        <w:br/>
        <w:t xml:space="preserve">1. Wszelkie zmiany i uzupełnienia niniejszej Umowy wymagają formy pisemnej, pod rygorem nieważności. 2. Nie stanowią zmiany Umowy w rozumieniu art. 144 ust. 1 ustawy Prawo zamówień publicznych zmiany: 1) danych teleadresowych; 2) danych rejestrowych; 3) będące następstwem sukcesji uniwersalnej po jednej ze stron Umowy. 3. Strony przewidują dokonanie zmiany umowy w zakresie odpowiedniej zmiany wynagrodzenia Wykonawcy w przypadku: 1) w razie wystąpienia jednej ze zmian przepisów wskazanych w art. 142 ust. 5 ustawy z dnia 29 stycznia 2004 r. Prawo zamówień publicznych, tj.: a) zmiany stawki podatku VAT (zmiana stawki VAT dotyczyć będzie ceny oferty, w części, jakiej dotyczą te zmiany przepisów), b) zmiany wysokości minimalnego wynagrodzenia za pracę albo wysokość </w:t>
      </w:r>
      <w:r w:rsidRPr="00FA6D0A">
        <w:rPr>
          <w:rFonts w:ascii="Times New Roman" w:eastAsia="Times New Roman" w:hAnsi="Times New Roman" w:cs="Times New Roman"/>
          <w:sz w:val="24"/>
          <w:szCs w:val="24"/>
          <w:lang w:eastAsia="pl-PL"/>
        </w:rPr>
        <w:lastRenderedPageBreak/>
        <w:t xml:space="preserve">minimalnej stawki godzinowej ustalonych na podstawie przepisów ustawy z dnia 10 października 2002 r. o minimalnym wynagrodzeniu za pracę, c) zmiany zasad podlegania ubezpieczeniom społecznym lub ubezpieczeniu zdrowotnemu lub wysokości stawki składki na ubezpieczenie społeczne lub zdrowotne, d) zmiany zasad gromadzenia i wysokości wpłat do pracowniczych planów kapitałowych, o których mowa w ustawie z dnia 4 października 2018 r. o pracowniczych planach kapitałowych, - jeżeli zmiany te będą miały wpływ na koszty wykonania zamówienia przez wykonawcę, poprzez zmianę wynagrodzenia Wykonawcy określonego w Umowie; 2) w razie nie wyczerpania kwoty ogólnej wartości Umowy w terminie realizacji Umowy, poprzez wydłużenie tego terminu o czas nie dłuższy niż przewidywany do wyczerpania ogólnej wartości Umowy. 3) zmiany osób przy pomocy których Wykonawca będzie realizował zamówienie – w przypadku, gdy Wykonawca nie będzie dysponował osobami wskazanymi w wykazie osób załączonym do oferty obowiązany jest wskazać inne osoby posiadające odpowiednie uprawnienia i przedstawić je Zamawiającemu w postaci ich kserokopii. 4. Zmiana postanowień Umowy, o której mowa w pkt. 24.5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SIWZ, obowiązuje od dnia wejścia w życie przepisów prawa wprowadzających te zmiany, jednak w przypadku: 1) zmian przepisów, o których mowa w pkt. 24.5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lit. a SIWZ, zmiana wynagrodzenia (uwzględnienie nowej stawki podatku VAT i związana z tym zmiana cen jednostkowych brutto) nastąpi automatycznie w dacie określonej przez przepisy wprowadzające zmianę stawki podatku VAT bez konieczności podpisywania odrębnego aneksu; 2) zmian przepisów, o których mowa w pkt. 24.5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lit. b, c i d SIWZ, zmiana wynagrodzenia nastąpi nie wcześniej niż od pierwszego dnia miesiąca następującego po miesiącu, w którym Zamawiający zaakceptował wniosek Wykonawcy o zmianę wynagrodzenia, o którym mowa w pkt 24.10 SIWZ lub pkt 24.11 SIWZ, z uwzględnieniem postanowień pkt 24.12 i pkt 24.13 SIWZ. 5. W przypadku zmiany przepisów, o której mowa w pkt 24.5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lit. a SIWZ, do cen jednostkowych określonych w ofercie Wykonawcy, zostanie doliczona wartość podatku VAT wynikająca z nowych przepisów. 6. W przypadku zmiany przepisów, o której mowa w pkt. 24.5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lit. b SIWZ, ceny jednostkowe określone w ofercie Wykonawcy, zostaną zmienione o kwotę odpowiadającą wartości udokumentowanej przez Wykonawcę zmiany całkowitego kosztu Wykonawcy wynikającej ze zmiany wynagrodzenia osób bezpośrednio wykonujących zamówienie do wysokości minimalnego wynagrodzenia określonego w nowych przepisach, z uwzględnieniem zmiany wszystkich obciążeń publicznoprawnych związanych ze zmianą minimalnego wynagrodzenia, proporcjonalnie do zaangażowania tych osób w wykonanie zamówienia i wpływu ich pierwotnego wynagrodzenia na ceny określone w ofercie Wykonawcy. 7. W przypadku zmiany przepisów, o której mowa w pkt 24.5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lit. c SIWZ, ceny jednostkowe określone w ofercie Wykonawcy, zostaną zmienione o kwotę odpowiadającą wartości udokumentowanej przez Wykonawcę zmiany całkowitego kosztu Wykonawcy wynikającej ze zmiany wynagrodzenia osób bezpośrednio wykonujących zamówienie w związku ze zmianą zasad podlegania ubezpieczeniom społecznym lub ubezpieczeniu zdrowotnemu lub wysokości stawki składki na ubezpieczenia społeczne lub zdrowotne określonych w nowych przepisach przy zachowaniu dotychczasowej kwoty ich wynagrodzenia, proporcjonalnie do zaangażowania tych osób w wykonanie zamówienia i wpływu ich pierwotnego wynagrodzenia na ceny określone w ofercie Wykonawcy. 8. W przypadku o którym mowa w pkt 24.5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lit. d SIWZ, ceny jednostkowe określone w ofercie Wykonawcy, zostaną zmienione w przypadku wzrostu kosztów realizacji zamówienia publicznego wynikającej z wpłat do PKK przez Wykonawcę jako podmiotu zatrudniającego i uczestniczącego w realizacji zamówienia, a związanego z zasadami gromadzenia i wysokości wpłat do pracowniczych planów kapitałowych, o których mowa w ustawie z dnia 4 października 2018 r. o pracowniczych planach kapitałowych (Dz. U. z 2018 r. poz. 2215). Zmiana wysokości wynagrodzenia będzie obejmować wyłącznie część wynagrodzenia </w:t>
      </w:r>
      <w:r w:rsidRPr="00FA6D0A">
        <w:rPr>
          <w:rFonts w:ascii="Times New Roman" w:eastAsia="Times New Roman" w:hAnsi="Times New Roman" w:cs="Times New Roman"/>
          <w:sz w:val="24"/>
          <w:szCs w:val="24"/>
          <w:lang w:eastAsia="pl-PL"/>
        </w:rPr>
        <w:lastRenderedPageBreak/>
        <w:t xml:space="preserve">należnego Wykonawcy, w odniesieniu do której nastąpiła zmiana wysokości kosztów wykonania umowy przez Wykonawcę w związku z zawarciem umowy o prowadzenie pracowniczych planów kapitałowych, o której mowa w art. 14 ust. 1 ustawy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takie jak </w:t>
      </w:r>
      <w:proofErr w:type="spellStart"/>
      <w:r w:rsidRPr="00FA6D0A">
        <w:rPr>
          <w:rFonts w:ascii="Times New Roman" w:eastAsia="Times New Roman" w:hAnsi="Times New Roman" w:cs="Times New Roman"/>
          <w:sz w:val="24"/>
          <w:szCs w:val="24"/>
          <w:lang w:eastAsia="pl-PL"/>
        </w:rPr>
        <w:t>np</w:t>
      </w:r>
      <w:proofErr w:type="spellEnd"/>
      <w:r w:rsidRPr="00FA6D0A">
        <w:rPr>
          <w:rFonts w:ascii="Times New Roman" w:eastAsia="Times New Roman" w:hAnsi="Times New Roman" w:cs="Times New Roman"/>
          <w:sz w:val="24"/>
          <w:szCs w:val="24"/>
          <w:lang w:eastAsia="pl-PL"/>
        </w:rPr>
        <w:t xml:space="preserve">: umowa o prowadzenie pracowniczych planów kapitałowych, kalkulacja, kopie zawartych umów z pracownikami, deklaracje ZUS dotyczące osób ubezpieczonych za wskazane okresy z zachowaniem zgodności z przepisami ustawy z dnia 10 maja 2018 r. o ochronie danych osobowych. Podstawą waloryzacji wynagrodzenia nie może być wyłącznie oświadczenie Wykonawcy. Wykonawca winien wykazać ponad wszelką wątpliwość, że zaistniała zmiana ma bezpośredni wpływ na koszty wykonania zamówienia oraz określić stopień, w jakim wpłynie ona na wysokość wynagrodzenia. 9. Wprowadzenie zmiany wysokości wynagrodzenia w przypadku zmiany przepisów, o których mowa w pkt 24.5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lit. b i c SIWZ, wymaga uprzedniego złożenia przez Wykonawcę wniosku o zmianę wynagrodzenia określonego w Umowie wraz z dokumentami uzasadniającymi bezpośredni wpływ tych zmian na koszty wykonania przedmiotu Umowy, a w szczególności: 1) 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 2) poświadczonych za zgodność z oryginałem dokumentów potwierdzających: a) liczbę osób zaangażowanych bezpośrednio przy realizacji przedmiotu Umowy wraz z informacją o rodzajach posiadanych przez nich umów oraz wysokości wynagrodzenia, b) liczbę roboczogodzin przepracowanych przez osoby zaangażowane przy realizacji przedmiotu Umowy, c) procentowe zaangażowanie czasu pracy określonego w umowie zawartej pomiędzy daną osobą a Wykonawcą na potrzeby realizacji przedmiotu Umowy. 10. Wykonawca odpowiada za złożenie dokumentów, o których mowa w pkt. 24.11 SIWZ, w terminie umożliwiającym Zamawiającemu sprawdzenie poprawności przedłożonych dokumentów oraz zasadności dokonanych wyliczeń, zgłoszenie ewentualnych zastrzeżeń przez Zamawiającego i ustosunkowanie się do nich przez Wykonawcę, z uwzględnieniem postanowień pkt 24.6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2, wykorzystując w tym celu w szczególności okres między publikacją aktu prawnego wprowadzającego zmiany przepisów, o których mowa w pkt 24.5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lit. b i c SIWZ, a jego wejściem w życie. 11. Zamawiający w terminie 14 dni licząc od dnia każdorazowego otrzymania dokumentów, o których mowa w pkt 24.10 SIWZ lub pkt 24.11 SIWZ, informuje Wykonawcę o zaakceptowaniu wniosku o zmianę wynagrodzenia albo zgłasza zastrzeżenia lub uwagi do przedłożonych dokumentów, w formie pisemnej lub drogą elektroniczną na dane kontaktowe wskazane w treści umowy. 12. Zamawiający zaakceptuje wniosek o zmianę wynagrodzenia, o którym mowa w pkt 24.10 lub pkt 24.11, wyłącznie w przypadku jeżeli Wykonawca udowodni ponad wszelką wątpliwość, że zaistniała zmiana przepisów, o których mowa w pkt 24.5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1 lit. b i c SIWZ, lub wzrosły koszty Wykonawcy wynikające z dokonanych wpłat na PPK i ma bezpośredni wpływ na koszty wykonania przedmiotu Umowy oraz określi stopień, w jakim wpłynie ona na wysokość wynagrodzenia określonego w Umowie. Brak reakcji Zamawiającego w terminie określonym </w:t>
      </w:r>
      <w:r w:rsidRPr="00FA6D0A">
        <w:rPr>
          <w:rFonts w:ascii="Times New Roman" w:eastAsia="Times New Roman" w:hAnsi="Times New Roman" w:cs="Times New Roman"/>
          <w:sz w:val="24"/>
          <w:szCs w:val="24"/>
          <w:lang w:eastAsia="pl-PL"/>
        </w:rPr>
        <w:lastRenderedPageBreak/>
        <w:t xml:space="preserve">w pkt 24.13 SIWZ rozumiany będzie jako zaakceptowanie wniosku o zmianę wynagrodzenia. 13. Wykonawca zobowiązany jest do ustosunkowania się do zastrzeżeń lub uwag Zamawiającego w terminie uwzględniającym postanowienia pkt 24.6 </w:t>
      </w:r>
      <w:proofErr w:type="spellStart"/>
      <w:r w:rsidRPr="00FA6D0A">
        <w:rPr>
          <w:rFonts w:ascii="Times New Roman" w:eastAsia="Times New Roman" w:hAnsi="Times New Roman" w:cs="Times New Roman"/>
          <w:sz w:val="24"/>
          <w:szCs w:val="24"/>
          <w:lang w:eastAsia="pl-PL"/>
        </w:rPr>
        <w:t>ppkt</w:t>
      </w:r>
      <w:proofErr w:type="spellEnd"/>
      <w:r w:rsidRPr="00FA6D0A">
        <w:rPr>
          <w:rFonts w:ascii="Times New Roman" w:eastAsia="Times New Roman" w:hAnsi="Times New Roman" w:cs="Times New Roman"/>
          <w:sz w:val="24"/>
          <w:szCs w:val="24"/>
          <w:lang w:eastAsia="pl-PL"/>
        </w:rPr>
        <w:t xml:space="preserve"> 2 SWIZ i pkt. 24.13 SIWZ. 14. Wartość umowy brutto (wartość oferty), wyznaczająca maksymalną kwotę zobowiązania zaciągniętego przez Zamawiającego, pozostaje bez zmian, bez względu na zmiany cen jednostkowych. 15. Niezależnie od postanowień pkt 24.5 -24.16 SIWZ, Umowa może zostać zmieniona w pozostałym zakresie dopuszczalnym przez art. 144 ustawy Prawo zamówień publicznych. 16. Wykonawca akceptuje treść ogólnych warunków umowy oświadczeniem zawartym w treści formularza ofertowego.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IV.6) INFORMACJE ADMINISTRACYJNE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IV.6.1) Sposób udostępniania informacji o charakterze poufnym </w:t>
      </w:r>
      <w:r w:rsidRPr="00FA6D0A">
        <w:rPr>
          <w:rFonts w:ascii="Times New Roman" w:eastAsia="Times New Roman" w:hAnsi="Times New Roman" w:cs="Times New Roman"/>
          <w:i/>
          <w:iCs/>
          <w:sz w:val="24"/>
          <w:szCs w:val="24"/>
          <w:lang w:eastAsia="pl-PL"/>
        </w:rPr>
        <w:t xml:space="preserve">(jeżeli dotyczy):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Środki służące ochronie informacji o charakterze poufnym</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6D0A">
        <w:rPr>
          <w:rFonts w:ascii="Times New Roman" w:eastAsia="Times New Roman" w:hAnsi="Times New Roman" w:cs="Times New Roman"/>
          <w:sz w:val="24"/>
          <w:szCs w:val="24"/>
          <w:lang w:eastAsia="pl-PL"/>
        </w:rPr>
        <w:br/>
        <w:t xml:space="preserve">Data: 2019-10-23, godzina: 09:30, </w:t>
      </w:r>
      <w:r w:rsidRPr="00FA6D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6D0A">
        <w:rPr>
          <w:rFonts w:ascii="Times New Roman" w:eastAsia="Times New Roman" w:hAnsi="Times New Roman" w:cs="Times New Roman"/>
          <w:sz w:val="24"/>
          <w:szCs w:val="24"/>
          <w:lang w:eastAsia="pl-PL"/>
        </w:rPr>
        <w:br/>
        <w:t xml:space="preserve">Nie </w:t>
      </w:r>
      <w:r w:rsidRPr="00FA6D0A">
        <w:rPr>
          <w:rFonts w:ascii="Times New Roman" w:eastAsia="Times New Roman" w:hAnsi="Times New Roman" w:cs="Times New Roman"/>
          <w:sz w:val="24"/>
          <w:szCs w:val="24"/>
          <w:lang w:eastAsia="pl-PL"/>
        </w:rPr>
        <w:br/>
        <w:t xml:space="preserve">Wskazać powody: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6D0A">
        <w:rPr>
          <w:rFonts w:ascii="Times New Roman" w:eastAsia="Times New Roman" w:hAnsi="Times New Roman" w:cs="Times New Roman"/>
          <w:sz w:val="24"/>
          <w:szCs w:val="24"/>
          <w:lang w:eastAsia="pl-PL"/>
        </w:rPr>
        <w:br/>
        <w:t xml:space="preserve">&gt; Polski.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 xml:space="preserve">IV.6.3) Termin związania ofertą: </w:t>
      </w:r>
      <w:r w:rsidRPr="00FA6D0A">
        <w:rPr>
          <w:rFonts w:ascii="Times New Roman" w:eastAsia="Times New Roman" w:hAnsi="Times New Roman" w:cs="Times New Roman"/>
          <w:sz w:val="24"/>
          <w:szCs w:val="24"/>
          <w:lang w:eastAsia="pl-PL"/>
        </w:rPr>
        <w:t xml:space="preserve">do: okres w dniach: 30 (od ostatecznego terminu składania ofert)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6D0A">
        <w:rPr>
          <w:rFonts w:ascii="Times New Roman" w:eastAsia="Times New Roman" w:hAnsi="Times New Roman" w:cs="Times New Roman"/>
          <w:sz w:val="24"/>
          <w:szCs w:val="24"/>
          <w:lang w:eastAsia="pl-PL"/>
        </w:rPr>
        <w:t xml:space="preserve"> Nie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6D0A">
        <w:rPr>
          <w:rFonts w:ascii="Times New Roman" w:eastAsia="Times New Roman" w:hAnsi="Times New Roman" w:cs="Times New Roman"/>
          <w:sz w:val="24"/>
          <w:szCs w:val="24"/>
          <w:lang w:eastAsia="pl-PL"/>
        </w:rPr>
        <w:t xml:space="preserve"> Nie </w:t>
      </w:r>
      <w:r w:rsidRPr="00FA6D0A">
        <w:rPr>
          <w:rFonts w:ascii="Times New Roman" w:eastAsia="Times New Roman" w:hAnsi="Times New Roman" w:cs="Times New Roman"/>
          <w:sz w:val="24"/>
          <w:szCs w:val="24"/>
          <w:lang w:eastAsia="pl-PL"/>
        </w:rPr>
        <w:br/>
      </w:r>
      <w:r w:rsidRPr="00FA6D0A">
        <w:rPr>
          <w:rFonts w:ascii="Times New Roman" w:eastAsia="Times New Roman" w:hAnsi="Times New Roman" w:cs="Times New Roman"/>
          <w:b/>
          <w:bCs/>
          <w:sz w:val="24"/>
          <w:szCs w:val="24"/>
          <w:lang w:eastAsia="pl-PL"/>
        </w:rPr>
        <w:t>IV.6.6) Informacje dodatkowe:</w:t>
      </w:r>
      <w:r w:rsidRPr="00FA6D0A">
        <w:rPr>
          <w:rFonts w:ascii="Times New Roman" w:eastAsia="Times New Roman" w:hAnsi="Times New Roman" w:cs="Times New Roman"/>
          <w:sz w:val="24"/>
          <w:szCs w:val="24"/>
          <w:lang w:eastAsia="pl-PL"/>
        </w:rPr>
        <w:t xml:space="preserve"> </w:t>
      </w:r>
      <w:r w:rsidRPr="00FA6D0A">
        <w:rPr>
          <w:rFonts w:ascii="Times New Roman" w:eastAsia="Times New Roman" w:hAnsi="Times New Roman" w:cs="Times New Roman"/>
          <w:sz w:val="24"/>
          <w:szCs w:val="24"/>
          <w:lang w:eastAsia="pl-PL"/>
        </w:rPr>
        <w:br/>
        <w:t xml:space="preserve">Nie dotyczy. </w:t>
      </w:r>
    </w:p>
    <w:p w14:paraId="0ABC9A49" w14:textId="77777777" w:rsidR="00FA6D0A" w:rsidRPr="00FA6D0A" w:rsidRDefault="00FA6D0A" w:rsidP="00FA6D0A">
      <w:pPr>
        <w:spacing w:after="0" w:line="240" w:lineRule="auto"/>
        <w:jc w:val="center"/>
        <w:rPr>
          <w:rFonts w:ascii="Times New Roman" w:eastAsia="Times New Roman" w:hAnsi="Times New Roman" w:cs="Times New Roman"/>
          <w:sz w:val="24"/>
          <w:szCs w:val="24"/>
          <w:lang w:eastAsia="pl-PL"/>
        </w:rPr>
      </w:pPr>
      <w:r w:rsidRPr="00FA6D0A">
        <w:rPr>
          <w:rFonts w:ascii="Times New Roman" w:eastAsia="Times New Roman" w:hAnsi="Times New Roman" w:cs="Times New Roman"/>
          <w:sz w:val="24"/>
          <w:szCs w:val="24"/>
          <w:u w:val="single"/>
          <w:lang w:eastAsia="pl-PL"/>
        </w:rPr>
        <w:t xml:space="preserve">ZAŁĄCZNIK I - INFORMACJE DOTYCZĄCE OFERT CZĘŚCIOWYCH </w:t>
      </w:r>
    </w:p>
    <w:p w14:paraId="0077AA4E"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p>
    <w:p w14:paraId="09CD2644" w14:textId="77777777" w:rsidR="00FA6D0A" w:rsidRPr="00FA6D0A" w:rsidRDefault="00FA6D0A" w:rsidP="00FA6D0A">
      <w:pPr>
        <w:spacing w:after="0" w:line="240" w:lineRule="auto"/>
        <w:rPr>
          <w:rFonts w:ascii="Times New Roman" w:eastAsia="Times New Roman" w:hAnsi="Times New Roman" w:cs="Times New Roman"/>
          <w:sz w:val="24"/>
          <w:szCs w:val="24"/>
          <w:lang w:eastAsia="pl-PL"/>
        </w:rPr>
      </w:pPr>
    </w:p>
    <w:p w14:paraId="1E41AD76" w14:textId="77777777" w:rsidR="00FA6D0A" w:rsidRPr="00FA6D0A" w:rsidRDefault="00FA6D0A" w:rsidP="00FA6D0A">
      <w:pPr>
        <w:spacing w:after="240" w:line="240" w:lineRule="auto"/>
        <w:rPr>
          <w:rFonts w:ascii="Times New Roman" w:eastAsia="Times New Roman" w:hAnsi="Times New Roman" w:cs="Times New Roman"/>
          <w:sz w:val="24"/>
          <w:szCs w:val="24"/>
          <w:lang w:eastAsia="pl-PL"/>
        </w:rPr>
      </w:pPr>
    </w:p>
    <w:p w14:paraId="58A85408" w14:textId="77777777" w:rsidR="00FA6D0A" w:rsidRPr="00FA6D0A" w:rsidRDefault="00FA6D0A" w:rsidP="00FA6D0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6D0A" w:rsidRPr="00FA6D0A" w14:paraId="140467E8" w14:textId="77777777" w:rsidTr="00FA6D0A">
        <w:trPr>
          <w:tblCellSpacing w:w="15" w:type="dxa"/>
        </w:trPr>
        <w:tc>
          <w:tcPr>
            <w:tcW w:w="0" w:type="auto"/>
            <w:vAlign w:val="center"/>
            <w:hideMark/>
          </w:tcPr>
          <w:p w14:paraId="4CAC9607" w14:textId="77777777" w:rsidR="00FA6D0A" w:rsidRPr="00FA6D0A" w:rsidRDefault="00FA6D0A" w:rsidP="00FA6D0A">
            <w:pPr>
              <w:spacing w:after="240" w:line="240" w:lineRule="auto"/>
              <w:rPr>
                <w:rFonts w:ascii="Times New Roman" w:eastAsia="Times New Roman" w:hAnsi="Times New Roman" w:cs="Times New Roman"/>
                <w:sz w:val="24"/>
                <w:szCs w:val="24"/>
                <w:lang w:eastAsia="pl-PL"/>
              </w:rPr>
            </w:pPr>
          </w:p>
        </w:tc>
      </w:tr>
    </w:tbl>
    <w:p w14:paraId="2C5AFEAD" w14:textId="77777777" w:rsidR="008904D6" w:rsidRDefault="00FA6D0A"/>
    <w:sectPr w:rsidR="00890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92"/>
    <w:rsid w:val="001F255E"/>
    <w:rsid w:val="00374B76"/>
    <w:rsid w:val="00D07C6E"/>
    <w:rsid w:val="00E83A92"/>
    <w:rsid w:val="00F52CF1"/>
    <w:rsid w:val="00FA6D0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44DFA-1B99-4061-BEEB-4CF3828C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980543">
      <w:bodyDiv w:val="1"/>
      <w:marLeft w:val="0"/>
      <w:marRight w:val="0"/>
      <w:marTop w:val="0"/>
      <w:marBottom w:val="0"/>
      <w:divBdr>
        <w:top w:val="none" w:sz="0" w:space="0" w:color="auto"/>
        <w:left w:val="none" w:sz="0" w:space="0" w:color="auto"/>
        <w:bottom w:val="none" w:sz="0" w:space="0" w:color="auto"/>
        <w:right w:val="none" w:sz="0" w:space="0" w:color="auto"/>
      </w:divBdr>
      <w:divsChild>
        <w:div w:id="999625703">
          <w:marLeft w:val="0"/>
          <w:marRight w:val="0"/>
          <w:marTop w:val="0"/>
          <w:marBottom w:val="0"/>
          <w:divBdr>
            <w:top w:val="none" w:sz="0" w:space="0" w:color="auto"/>
            <w:left w:val="none" w:sz="0" w:space="0" w:color="auto"/>
            <w:bottom w:val="none" w:sz="0" w:space="0" w:color="auto"/>
            <w:right w:val="none" w:sz="0" w:space="0" w:color="auto"/>
          </w:divBdr>
          <w:divsChild>
            <w:div w:id="2059351100">
              <w:marLeft w:val="0"/>
              <w:marRight w:val="0"/>
              <w:marTop w:val="0"/>
              <w:marBottom w:val="0"/>
              <w:divBdr>
                <w:top w:val="none" w:sz="0" w:space="0" w:color="auto"/>
                <w:left w:val="none" w:sz="0" w:space="0" w:color="auto"/>
                <w:bottom w:val="none" w:sz="0" w:space="0" w:color="auto"/>
                <w:right w:val="none" w:sz="0" w:space="0" w:color="auto"/>
              </w:divBdr>
            </w:div>
            <w:div w:id="96561001">
              <w:marLeft w:val="0"/>
              <w:marRight w:val="0"/>
              <w:marTop w:val="0"/>
              <w:marBottom w:val="0"/>
              <w:divBdr>
                <w:top w:val="none" w:sz="0" w:space="0" w:color="auto"/>
                <w:left w:val="none" w:sz="0" w:space="0" w:color="auto"/>
                <w:bottom w:val="none" w:sz="0" w:space="0" w:color="auto"/>
                <w:right w:val="none" w:sz="0" w:space="0" w:color="auto"/>
              </w:divBdr>
            </w:div>
            <w:div w:id="932318136">
              <w:marLeft w:val="0"/>
              <w:marRight w:val="0"/>
              <w:marTop w:val="0"/>
              <w:marBottom w:val="0"/>
              <w:divBdr>
                <w:top w:val="none" w:sz="0" w:space="0" w:color="auto"/>
                <w:left w:val="none" w:sz="0" w:space="0" w:color="auto"/>
                <w:bottom w:val="none" w:sz="0" w:space="0" w:color="auto"/>
                <w:right w:val="none" w:sz="0" w:space="0" w:color="auto"/>
              </w:divBdr>
              <w:divsChild>
                <w:div w:id="1211959802">
                  <w:marLeft w:val="0"/>
                  <w:marRight w:val="0"/>
                  <w:marTop w:val="0"/>
                  <w:marBottom w:val="0"/>
                  <w:divBdr>
                    <w:top w:val="none" w:sz="0" w:space="0" w:color="auto"/>
                    <w:left w:val="none" w:sz="0" w:space="0" w:color="auto"/>
                    <w:bottom w:val="none" w:sz="0" w:space="0" w:color="auto"/>
                    <w:right w:val="none" w:sz="0" w:space="0" w:color="auto"/>
                  </w:divBdr>
                </w:div>
              </w:divsChild>
            </w:div>
            <w:div w:id="1544488423">
              <w:marLeft w:val="0"/>
              <w:marRight w:val="0"/>
              <w:marTop w:val="0"/>
              <w:marBottom w:val="0"/>
              <w:divBdr>
                <w:top w:val="none" w:sz="0" w:space="0" w:color="auto"/>
                <w:left w:val="none" w:sz="0" w:space="0" w:color="auto"/>
                <w:bottom w:val="none" w:sz="0" w:space="0" w:color="auto"/>
                <w:right w:val="none" w:sz="0" w:space="0" w:color="auto"/>
              </w:divBdr>
              <w:divsChild>
                <w:div w:id="808016514">
                  <w:marLeft w:val="0"/>
                  <w:marRight w:val="0"/>
                  <w:marTop w:val="0"/>
                  <w:marBottom w:val="0"/>
                  <w:divBdr>
                    <w:top w:val="none" w:sz="0" w:space="0" w:color="auto"/>
                    <w:left w:val="none" w:sz="0" w:space="0" w:color="auto"/>
                    <w:bottom w:val="none" w:sz="0" w:space="0" w:color="auto"/>
                    <w:right w:val="none" w:sz="0" w:space="0" w:color="auto"/>
                  </w:divBdr>
                </w:div>
              </w:divsChild>
            </w:div>
            <w:div w:id="239101045">
              <w:marLeft w:val="0"/>
              <w:marRight w:val="0"/>
              <w:marTop w:val="0"/>
              <w:marBottom w:val="0"/>
              <w:divBdr>
                <w:top w:val="none" w:sz="0" w:space="0" w:color="auto"/>
                <w:left w:val="none" w:sz="0" w:space="0" w:color="auto"/>
                <w:bottom w:val="none" w:sz="0" w:space="0" w:color="auto"/>
                <w:right w:val="none" w:sz="0" w:space="0" w:color="auto"/>
              </w:divBdr>
              <w:divsChild>
                <w:div w:id="51465799">
                  <w:marLeft w:val="0"/>
                  <w:marRight w:val="0"/>
                  <w:marTop w:val="0"/>
                  <w:marBottom w:val="0"/>
                  <w:divBdr>
                    <w:top w:val="none" w:sz="0" w:space="0" w:color="auto"/>
                    <w:left w:val="none" w:sz="0" w:space="0" w:color="auto"/>
                    <w:bottom w:val="none" w:sz="0" w:space="0" w:color="auto"/>
                    <w:right w:val="none" w:sz="0" w:space="0" w:color="auto"/>
                  </w:divBdr>
                </w:div>
                <w:div w:id="333262935">
                  <w:marLeft w:val="0"/>
                  <w:marRight w:val="0"/>
                  <w:marTop w:val="0"/>
                  <w:marBottom w:val="0"/>
                  <w:divBdr>
                    <w:top w:val="none" w:sz="0" w:space="0" w:color="auto"/>
                    <w:left w:val="none" w:sz="0" w:space="0" w:color="auto"/>
                    <w:bottom w:val="none" w:sz="0" w:space="0" w:color="auto"/>
                    <w:right w:val="none" w:sz="0" w:space="0" w:color="auto"/>
                  </w:divBdr>
                </w:div>
                <w:div w:id="480082011">
                  <w:marLeft w:val="0"/>
                  <w:marRight w:val="0"/>
                  <w:marTop w:val="0"/>
                  <w:marBottom w:val="0"/>
                  <w:divBdr>
                    <w:top w:val="none" w:sz="0" w:space="0" w:color="auto"/>
                    <w:left w:val="none" w:sz="0" w:space="0" w:color="auto"/>
                    <w:bottom w:val="none" w:sz="0" w:space="0" w:color="auto"/>
                    <w:right w:val="none" w:sz="0" w:space="0" w:color="auto"/>
                  </w:divBdr>
                </w:div>
                <w:div w:id="1916742089">
                  <w:marLeft w:val="0"/>
                  <w:marRight w:val="0"/>
                  <w:marTop w:val="0"/>
                  <w:marBottom w:val="0"/>
                  <w:divBdr>
                    <w:top w:val="none" w:sz="0" w:space="0" w:color="auto"/>
                    <w:left w:val="none" w:sz="0" w:space="0" w:color="auto"/>
                    <w:bottom w:val="none" w:sz="0" w:space="0" w:color="auto"/>
                    <w:right w:val="none" w:sz="0" w:space="0" w:color="auto"/>
                  </w:divBdr>
                </w:div>
              </w:divsChild>
            </w:div>
            <w:div w:id="2053529169">
              <w:marLeft w:val="0"/>
              <w:marRight w:val="0"/>
              <w:marTop w:val="0"/>
              <w:marBottom w:val="0"/>
              <w:divBdr>
                <w:top w:val="none" w:sz="0" w:space="0" w:color="auto"/>
                <w:left w:val="none" w:sz="0" w:space="0" w:color="auto"/>
                <w:bottom w:val="none" w:sz="0" w:space="0" w:color="auto"/>
                <w:right w:val="none" w:sz="0" w:space="0" w:color="auto"/>
              </w:divBdr>
              <w:divsChild>
                <w:div w:id="168447297">
                  <w:marLeft w:val="0"/>
                  <w:marRight w:val="0"/>
                  <w:marTop w:val="0"/>
                  <w:marBottom w:val="0"/>
                  <w:divBdr>
                    <w:top w:val="none" w:sz="0" w:space="0" w:color="auto"/>
                    <w:left w:val="none" w:sz="0" w:space="0" w:color="auto"/>
                    <w:bottom w:val="none" w:sz="0" w:space="0" w:color="auto"/>
                    <w:right w:val="none" w:sz="0" w:space="0" w:color="auto"/>
                  </w:divBdr>
                </w:div>
                <w:div w:id="1503619212">
                  <w:marLeft w:val="0"/>
                  <w:marRight w:val="0"/>
                  <w:marTop w:val="0"/>
                  <w:marBottom w:val="0"/>
                  <w:divBdr>
                    <w:top w:val="none" w:sz="0" w:space="0" w:color="auto"/>
                    <w:left w:val="none" w:sz="0" w:space="0" w:color="auto"/>
                    <w:bottom w:val="none" w:sz="0" w:space="0" w:color="auto"/>
                    <w:right w:val="none" w:sz="0" w:space="0" w:color="auto"/>
                  </w:divBdr>
                </w:div>
                <w:div w:id="1966543068">
                  <w:marLeft w:val="0"/>
                  <w:marRight w:val="0"/>
                  <w:marTop w:val="0"/>
                  <w:marBottom w:val="0"/>
                  <w:divBdr>
                    <w:top w:val="none" w:sz="0" w:space="0" w:color="auto"/>
                    <w:left w:val="none" w:sz="0" w:space="0" w:color="auto"/>
                    <w:bottom w:val="none" w:sz="0" w:space="0" w:color="auto"/>
                    <w:right w:val="none" w:sz="0" w:space="0" w:color="auto"/>
                  </w:divBdr>
                </w:div>
                <w:div w:id="1729957329">
                  <w:marLeft w:val="0"/>
                  <w:marRight w:val="0"/>
                  <w:marTop w:val="0"/>
                  <w:marBottom w:val="0"/>
                  <w:divBdr>
                    <w:top w:val="none" w:sz="0" w:space="0" w:color="auto"/>
                    <w:left w:val="none" w:sz="0" w:space="0" w:color="auto"/>
                    <w:bottom w:val="none" w:sz="0" w:space="0" w:color="auto"/>
                    <w:right w:val="none" w:sz="0" w:space="0" w:color="auto"/>
                  </w:divBdr>
                </w:div>
                <w:div w:id="593972909">
                  <w:marLeft w:val="0"/>
                  <w:marRight w:val="0"/>
                  <w:marTop w:val="0"/>
                  <w:marBottom w:val="0"/>
                  <w:divBdr>
                    <w:top w:val="none" w:sz="0" w:space="0" w:color="auto"/>
                    <w:left w:val="none" w:sz="0" w:space="0" w:color="auto"/>
                    <w:bottom w:val="none" w:sz="0" w:space="0" w:color="auto"/>
                    <w:right w:val="none" w:sz="0" w:space="0" w:color="auto"/>
                  </w:divBdr>
                </w:div>
                <w:div w:id="1703744942">
                  <w:marLeft w:val="0"/>
                  <w:marRight w:val="0"/>
                  <w:marTop w:val="0"/>
                  <w:marBottom w:val="0"/>
                  <w:divBdr>
                    <w:top w:val="none" w:sz="0" w:space="0" w:color="auto"/>
                    <w:left w:val="none" w:sz="0" w:space="0" w:color="auto"/>
                    <w:bottom w:val="none" w:sz="0" w:space="0" w:color="auto"/>
                    <w:right w:val="none" w:sz="0" w:space="0" w:color="auto"/>
                  </w:divBdr>
                </w:div>
                <w:div w:id="1374885292">
                  <w:marLeft w:val="0"/>
                  <w:marRight w:val="0"/>
                  <w:marTop w:val="0"/>
                  <w:marBottom w:val="0"/>
                  <w:divBdr>
                    <w:top w:val="none" w:sz="0" w:space="0" w:color="auto"/>
                    <w:left w:val="none" w:sz="0" w:space="0" w:color="auto"/>
                    <w:bottom w:val="none" w:sz="0" w:space="0" w:color="auto"/>
                    <w:right w:val="none" w:sz="0" w:space="0" w:color="auto"/>
                  </w:divBdr>
                </w:div>
              </w:divsChild>
            </w:div>
            <w:div w:id="728186269">
              <w:marLeft w:val="0"/>
              <w:marRight w:val="0"/>
              <w:marTop w:val="0"/>
              <w:marBottom w:val="0"/>
              <w:divBdr>
                <w:top w:val="none" w:sz="0" w:space="0" w:color="auto"/>
                <w:left w:val="none" w:sz="0" w:space="0" w:color="auto"/>
                <w:bottom w:val="none" w:sz="0" w:space="0" w:color="auto"/>
                <w:right w:val="none" w:sz="0" w:space="0" w:color="auto"/>
              </w:divBdr>
              <w:divsChild>
                <w:div w:id="1719091592">
                  <w:marLeft w:val="0"/>
                  <w:marRight w:val="0"/>
                  <w:marTop w:val="0"/>
                  <w:marBottom w:val="0"/>
                  <w:divBdr>
                    <w:top w:val="none" w:sz="0" w:space="0" w:color="auto"/>
                    <w:left w:val="none" w:sz="0" w:space="0" w:color="auto"/>
                    <w:bottom w:val="none" w:sz="0" w:space="0" w:color="auto"/>
                    <w:right w:val="none" w:sz="0" w:space="0" w:color="auto"/>
                  </w:divBdr>
                </w:div>
                <w:div w:id="521826913">
                  <w:marLeft w:val="0"/>
                  <w:marRight w:val="0"/>
                  <w:marTop w:val="0"/>
                  <w:marBottom w:val="0"/>
                  <w:divBdr>
                    <w:top w:val="none" w:sz="0" w:space="0" w:color="auto"/>
                    <w:left w:val="none" w:sz="0" w:space="0" w:color="auto"/>
                    <w:bottom w:val="none" w:sz="0" w:space="0" w:color="auto"/>
                    <w:right w:val="none" w:sz="0" w:space="0" w:color="auto"/>
                  </w:divBdr>
                </w:div>
              </w:divsChild>
            </w:div>
            <w:div w:id="1764912675">
              <w:marLeft w:val="0"/>
              <w:marRight w:val="0"/>
              <w:marTop w:val="0"/>
              <w:marBottom w:val="0"/>
              <w:divBdr>
                <w:top w:val="none" w:sz="0" w:space="0" w:color="auto"/>
                <w:left w:val="none" w:sz="0" w:space="0" w:color="auto"/>
                <w:bottom w:val="none" w:sz="0" w:space="0" w:color="auto"/>
                <w:right w:val="none" w:sz="0" w:space="0" w:color="auto"/>
              </w:divBdr>
              <w:divsChild>
                <w:div w:id="1434594909">
                  <w:marLeft w:val="0"/>
                  <w:marRight w:val="0"/>
                  <w:marTop w:val="0"/>
                  <w:marBottom w:val="0"/>
                  <w:divBdr>
                    <w:top w:val="none" w:sz="0" w:space="0" w:color="auto"/>
                    <w:left w:val="none" w:sz="0" w:space="0" w:color="auto"/>
                    <w:bottom w:val="none" w:sz="0" w:space="0" w:color="auto"/>
                    <w:right w:val="none" w:sz="0" w:space="0" w:color="auto"/>
                  </w:divBdr>
                </w:div>
                <w:div w:id="1122528718">
                  <w:marLeft w:val="0"/>
                  <w:marRight w:val="0"/>
                  <w:marTop w:val="0"/>
                  <w:marBottom w:val="0"/>
                  <w:divBdr>
                    <w:top w:val="none" w:sz="0" w:space="0" w:color="auto"/>
                    <w:left w:val="none" w:sz="0" w:space="0" w:color="auto"/>
                    <w:bottom w:val="none" w:sz="0" w:space="0" w:color="auto"/>
                    <w:right w:val="none" w:sz="0" w:space="0" w:color="auto"/>
                  </w:divBdr>
                </w:div>
                <w:div w:id="663894507">
                  <w:marLeft w:val="0"/>
                  <w:marRight w:val="0"/>
                  <w:marTop w:val="0"/>
                  <w:marBottom w:val="0"/>
                  <w:divBdr>
                    <w:top w:val="none" w:sz="0" w:space="0" w:color="auto"/>
                    <w:left w:val="none" w:sz="0" w:space="0" w:color="auto"/>
                    <w:bottom w:val="none" w:sz="0" w:space="0" w:color="auto"/>
                    <w:right w:val="none" w:sz="0" w:space="0" w:color="auto"/>
                  </w:divBdr>
                </w:div>
                <w:div w:id="121658592">
                  <w:marLeft w:val="0"/>
                  <w:marRight w:val="0"/>
                  <w:marTop w:val="0"/>
                  <w:marBottom w:val="0"/>
                  <w:divBdr>
                    <w:top w:val="none" w:sz="0" w:space="0" w:color="auto"/>
                    <w:left w:val="none" w:sz="0" w:space="0" w:color="auto"/>
                    <w:bottom w:val="none" w:sz="0" w:space="0" w:color="auto"/>
                    <w:right w:val="none" w:sz="0" w:space="0" w:color="auto"/>
                  </w:divBdr>
                </w:div>
                <w:div w:id="577792888">
                  <w:marLeft w:val="0"/>
                  <w:marRight w:val="0"/>
                  <w:marTop w:val="0"/>
                  <w:marBottom w:val="0"/>
                  <w:divBdr>
                    <w:top w:val="none" w:sz="0" w:space="0" w:color="auto"/>
                    <w:left w:val="none" w:sz="0" w:space="0" w:color="auto"/>
                    <w:bottom w:val="none" w:sz="0" w:space="0" w:color="auto"/>
                    <w:right w:val="none" w:sz="0" w:space="0" w:color="auto"/>
                  </w:divBdr>
                </w:div>
                <w:div w:id="279604053">
                  <w:marLeft w:val="0"/>
                  <w:marRight w:val="0"/>
                  <w:marTop w:val="0"/>
                  <w:marBottom w:val="0"/>
                  <w:divBdr>
                    <w:top w:val="none" w:sz="0" w:space="0" w:color="auto"/>
                    <w:left w:val="none" w:sz="0" w:space="0" w:color="auto"/>
                    <w:bottom w:val="none" w:sz="0" w:space="0" w:color="auto"/>
                    <w:right w:val="none" w:sz="0" w:space="0" w:color="auto"/>
                  </w:divBdr>
                </w:div>
                <w:div w:id="1072971866">
                  <w:marLeft w:val="0"/>
                  <w:marRight w:val="0"/>
                  <w:marTop w:val="0"/>
                  <w:marBottom w:val="0"/>
                  <w:divBdr>
                    <w:top w:val="none" w:sz="0" w:space="0" w:color="auto"/>
                    <w:left w:val="none" w:sz="0" w:space="0" w:color="auto"/>
                    <w:bottom w:val="none" w:sz="0" w:space="0" w:color="auto"/>
                    <w:right w:val="none" w:sz="0" w:space="0" w:color="auto"/>
                  </w:divBdr>
                </w:div>
              </w:divsChild>
            </w:div>
            <w:div w:id="283584285">
              <w:marLeft w:val="0"/>
              <w:marRight w:val="0"/>
              <w:marTop w:val="0"/>
              <w:marBottom w:val="0"/>
              <w:divBdr>
                <w:top w:val="none" w:sz="0" w:space="0" w:color="auto"/>
                <w:left w:val="none" w:sz="0" w:space="0" w:color="auto"/>
                <w:bottom w:val="none" w:sz="0" w:space="0" w:color="auto"/>
                <w:right w:val="none" w:sz="0" w:space="0" w:color="auto"/>
              </w:divBdr>
              <w:divsChild>
                <w:div w:id="1377311346">
                  <w:marLeft w:val="0"/>
                  <w:marRight w:val="0"/>
                  <w:marTop w:val="0"/>
                  <w:marBottom w:val="0"/>
                  <w:divBdr>
                    <w:top w:val="none" w:sz="0" w:space="0" w:color="auto"/>
                    <w:left w:val="none" w:sz="0" w:space="0" w:color="auto"/>
                    <w:bottom w:val="none" w:sz="0" w:space="0" w:color="auto"/>
                    <w:right w:val="none" w:sz="0" w:space="0" w:color="auto"/>
                  </w:divBdr>
                </w:div>
                <w:div w:id="581138499">
                  <w:marLeft w:val="0"/>
                  <w:marRight w:val="0"/>
                  <w:marTop w:val="0"/>
                  <w:marBottom w:val="0"/>
                  <w:divBdr>
                    <w:top w:val="none" w:sz="0" w:space="0" w:color="auto"/>
                    <w:left w:val="none" w:sz="0" w:space="0" w:color="auto"/>
                    <w:bottom w:val="none" w:sz="0" w:space="0" w:color="auto"/>
                    <w:right w:val="none" w:sz="0" w:space="0" w:color="auto"/>
                  </w:divBdr>
                </w:div>
                <w:div w:id="1547568920">
                  <w:marLeft w:val="0"/>
                  <w:marRight w:val="0"/>
                  <w:marTop w:val="0"/>
                  <w:marBottom w:val="0"/>
                  <w:divBdr>
                    <w:top w:val="none" w:sz="0" w:space="0" w:color="auto"/>
                    <w:left w:val="none" w:sz="0" w:space="0" w:color="auto"/>
                    <w:bottom w:val="none" w:sz="0" w:space="0" w:color="auto"/>
                    <w:right w:val="none" w:sz="0" w:space="0" w:color="auto"/>
                  </w:divBdr>
                </w:div>
                <w:div w:id="518281560">
                  <w:marLeft w:val="0"/>
                  <w:marRight w:val="0"/>
                  <w:marTop w:val="0"/>
                  <w:marBottom w:val="0"/>
                  <w:divBdr>
                    <w:top w:val="none" w:sz="0" w:space="0" w:color="auto"/>
                    <w:left w:val="none" w:sz="0" w:space="0" w:color="auto"/>
                    <w:bottom w:val="none" w:sz="0" w:space="0" w:color="auto"/>
                    <w:right w:val="none" w:sz="0" w:space="0" w:color="auto"/>
                  </w:divBdr>
                </w:div>
                <w:div w:id="563025576">
                  <w:marLeft w:val="0"/>
                  <w:marRight w:val="0"/>
                  <w:marTop w:val="0"/>
                  <w:marBottom w:val="0"/>
                  <w:divBdr>
                    <w:top w:val="none" w:sz="0" w:space="0" w:color="auto"/>
                    <w:left w:val="none" w:sz="0" w:space="0" w:color="auto"/>
                    <w:bottom w:val="none" w:sz="0" w:space="0" w:color="auto"/>
                    <w:right w:val="none" w:sz="0" w:space="0" w:color="auto"/>
                  </w:divBdr>
                </w:div>
                <w:div w:id="658580606">
                  <w:marLeft w:val="0"/>
                  <w:marRight w:val="0"/>
                  <w:marTop w:val="0"/>
                  <w:marBottom w:val="0"/>
                  <w:divBdr>
                    <w:top w:val="none" w:sz="0" w:space="0" w:color="auto"/>
                    <w:left w:val="none" w:sz="0" w:space="0" w:color="auto"/>
                    <w:bottom w:val="none" w:sz="0" w:space="0" w:color="auto"/>
                    <w:right w:val="none" w:sz="0" w:space="0" w:color="auto"/>
                  </w:divBdr>
                </w:div>
                <w:div w:id="163789831">
                  <w:marLeft w:val="0"/>
                  <w:marRight w:val="0"/>
                  <w:marTop w:val="0"/>
                  <w:marBottom w:val="0"/>
                  <w:divBdr>
                    <w:top w:val="none" w:sz="0" w:space="0" w:color="auto"/>
                    <w:left w:val="none" w:sz="0" w:space="0" w:color="auto"/>
                    <w:bottom w:val="none" w:sz="0" w:space="0" w:color="auto"/>
                    <w:right w:val="none" w:sz="0" w:space="0" w:color="auto"/>
                  </w:divBdr>
                </w:div>
                <w:div w:id="157119352">
                  <w:marLeft w:val="0"/>
                  <w:marRight w:val="0"/>
                  <w:marTop w:val="0"/>
                  <w:marBottom w:val="0"/>
                  <w:divBdr>
                    <w:top w:val="none" w:sz="0" w:space="0" w:color="auto"/>
                    <w:left w:val="none" w:sz="0" w:space="0" w:color="auto"/>
                    <w:bottom w:val="none" w:sz="0" w:space="0" w:color="auto"/>
                    <w:right w:val="none" w:sz="0" w:space="0" w:color="auto"/>
                  </w:divBdr>
                </w:div>
                <w:div w:id="1936550802">
                  <w:marLeft w:val="0"/>
                  <w:marRight w:val="0"/>
                  <w:marTop w:val="0"/>
                  <w:marBottom w:val="0"/>
                  <w:divBdr>
                    <w:top w:val="none" w:sz="0" w:space="0" w:color="auto"/>
                    <w:left w:val="none" w:sz="0" w:space="0" w:color="auto"/>
                    <w:bottom w:val="none" w:sz="0" w:space="0" w:color="auto"/>
                    <w:right w:val="none" w:sz="0" w:space="0" w:color="auto"/>
                  </w:divBdr>
                </w:div>
                <w:div w:id="1529417574">
                  <w:marLeft w:val="0"/>
                  <w:marRight w:val="0"/>
                  <w:marTop w:val="0"/>
                  <w:marBottom w:val="0"/>
                  <w:divBdr>
                    <w:top w:val="none" w:sz="0" w:space="0" w:color="auto"/>
                    <w:left w:val="none" w:sz="0" w:space="0" w:color="auto"/>
                    <w:bottom w:val="none" w:sz="0" w:space="0" w:color="auto"/>
                    <w:right w:val="none" w:sz="0" w:space="0" w:color="auto"/>
                  </w:divBdr>
                </w:div>
                <w:div w:id="911431140">
                  <w:marLeft w:val="0"/>
                  <w:marRight w:val="0"/>
                  <w:marTop w:val="0"/>
                  <w:marBottom w:val="0"/>
                  <w:divBdr>
                    <w:top w:val="none" w:sz="0" w:space="0" w:color="auto"/>
                    <w:left w:val="none" w:sz="0" w:space="0" w:color="auto"/>
                    <w:bottom w:val="none" w:sz="0" w:space="0" w:color="auto"/>
                    <w:right w:val="none" w:sz="0" w:space="0" w:color="auto"/>
                  </w:divBdr>
                </w:div>
                <w:div w:id="510754242">
                  <w:marLeft w:val="0"/>
                  <w:marRight w:val="0"/>
                  <w:marTop w:val="0"/>
                  <w:marBottom w:val="0"/>
                  <w:divBdr>
                    <w:top w:val="none" w:sz="0" w:space="0" w:color="auto"/>
                    <w:left w:val="none" w:sz="0" w:space="0" w:color="auto"/>
                    <w:bottom w:val="none" w:sz="0" w:space="0" w:color="auto"/>
                    <w:right w:val="none" w:sz="0" w:space="0" w:color="auto"/>
                  </w:divBdr>
                </w:div>
                <w:div w:id="714700284">
                  <w:marLeft w:val="0"/>
                  <w:marRight w:val="0"/>
                  <w:marTop w:val="0"/>
                  <w:marBottom w:val="0"/>
                  <w:divBdr>
                    <w:top w:val="none" w:sz="0" w:space="0" w:color="auto"/>
                    <w:left w:val="none" w:sz="0" w:space="0" w:color="auto"/>
                    <w:bottom w:val="none" w:sz="0" w:space="0" w:color="auto"/>
                    <w:right w:val="none" w:sz="0" w:space="0" w:color="auto"/>
                  </w:divBdr>
                </w:div>
                <w:div w:id="2005429937">
                  <w:marLeft w:val="0"/>
                  <w:marRight w:val="0"/>
                  <w:marTop w:val="0"/>
                  <w:marBottom w:val="0"/>
                  <w:divBdr>
                    <w:top w:val="none" w:sz="0" w:space="0" w:color="auto"/>
                    <w:left w:val="none" w:sz="0" w:space="0" w:color="auto"/>
                    <w:bottom w:val="none" w:sz="0" w:space="0" w:color="auto"/>
                    <w:right w:val="none" w:sz="0" w:space="0" w:color="auto"/>
                  </w:divBdr>
                </w:div>
                <w:div w:id="765074598">
                  <w:marLeft w:val="0"/>
                  <w:marRight w:val="0"/>
                  <w:marTop w:val="0"/>
                  <w:marBottom w:val="0"/>
                  <w:divBdr>
                    <w:top w:val="none" w:sz="0" w:space="0" w:color="auto"/>
                    <w:left w:val="none" w:sz="0" w:space="0" w:color="auto"/>
                    <w:bottom w:val="none" w:sz="0" w:space="0" w:color="auto"/>
                    <w:right w:val="none" w:sz="0" w:space="0" w:color="auto"/>
                  </w:divBdr>
                </w:div>
              </w:divsChild>
            </w:div>
            <w:div w:id="1287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5505</Words>
  <Characters>33031</Characters>
  <Application>Microsoft Office Word</Application>
  <DocSecurity>0</DocSecurity>
  <Lines>275</Lines>
  <Paragraphs>76</Paragraphs>
  <ScaleCrop>false</ScaleCrop>
  <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cp:lastPrinted>2019-10-15T11:58:00Z</cp:lastPrinted>
  <dcterms:created xsi:type="dcterms:W3CDTF">2019-10-15T11:57:00Z</dcterms:created>
  <dcterms:modified xsi:type="dcterms:W3CDTF">2019-10-15T12:00:00Z</dcterms:modified>
</cp:coreProperties>
</file>