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D0D9" w14:textId="77777777" w:rsidR="005128EE" w:rsidRPr="005128EE" w:rsidRDefault="005128EE" w:rsidP="005128EE">
      <w:pPr>
        <w:spacing w:after="24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Ogłoszenie nr 548238-N-2018 z dnia 2018-04-23 r. </w:t>
      </w:r>
    </w:p>
    <w:p w14:paraId="7F049C6F" w14:textId="742D30D0" w:rsidR="005128EE" w:rsidRPr="005128EE" w:rsidRDefault="005128EE" w:rsidP="005128EE">
      <w:pPr>
        <w:spacing w:after="0" w:line="240" w:lineRule="auto"/>
        <w:jc w:val="center"/>
        <w:rPr>
          <w:rFonts w:ascii="Times New Roman" w:eastAsia="Times New Roman" w:hAnsi="Times New Roman" w:cs="Times New Roman"/>
          <w:b/>
          <w:sz w:val="26"/>
          <w:szCs w:val="26"/>
          <w:lang w:eastAsia="pl-PL"/>
        </w:rPr>
      </w:pPr>
      <w:r w:rsidRPr="005128EE">
        <w:rPr>
          <w:rFonts w:ascii="Times New Roman" w:eastAsia="Times New Roman" w:hAnsi="Times New Roman" w:cs="Times New Roman"/>
          <w:b/>
          <w:sz w:val="26"/>
          <w:szCs w:val="26"/>
          <w:lang w:eastAsia="pl-PL"/>
        </w:rPr>
        <w:t xml:space="preserve">Samodzielny Wojewódzki Zespół Publicznych Zakładów Psychiatrycznej Opieki Zdrowotnej: „Modernizacja Oddziału </w:t>
      </w:r>
      <w:r w:rsidRPr="005128EE">
        <w:rPr>
          <w:rFonts w:ascii="Times New Roman" w:eastAsia="Times New Roman" w:hAnsi="Times New Roman" w:cs="Times New Roman"/>
          <w:b/>
          <w:sz w:val="26"/>
          <w:szCs w:val="26"/>
          <w:lang w:eastAsia="pl-PL"/>
        </w:rPr>
        <w:br/>
        <w:t xml:space="preserve">III, IV i V w Budynku Głównym Szpitala Nowowiejskiego przy ul. Nowowiejskiej 27” w ramach realizacji zadania pn. </w:t>
      </w:r>
      <w:r>
        <w:rPr>
          <w:rFonts w:ascii="Times New Roman" w:eastAsia="Times New Roman" w:hAnsi="Times New Roman" w:cs="Times New Roman"/>
          <w:b/>
          <w:sz w:val="26"/>
          <w:szCs w:val="26"/>
          <w:lang w:eastAsia="pl-PL"/>
        </w:rPr>
        <w:br/>
      </w:r>
      <w:r w:rsidRPr="005128EE">
        <w:rPr>
          <w:rFonts w:ascii="Times New Roman" w:eastAsia="Times New Roman" w:hAnsi="Times New Roman" w:cs="Times New Roman"/>
          <w:b/>
          <w:sz w:val="26"/>
          <w:szCs w:val="26"/>
          <w:lang w:eastAsia="pl-PL"/>
        </w:rPr>
        <w:t>„Modernizacja Oddziałów Szpitalnych”</w:t>
      </w:r>
      <w:r w:rsidRPr="005128EE">
        <w:rPr>
          <w:rFonts w:ascii="Times New Roman" w:eastAsia="Times New Roman" w:hAnsi="Times New Roman" w:cs="Times New Roman"/>
          <w:b/>
          <w:sz w:val="26"/>
          <w:szCs w:val="26"/>
          <w:lang w:eastAsia="pl-PL"/>
        </w:rPr>
        <w:br/>
      </w:r>
    </w:p>
    <w:p w14:paraId="2D831765" w14:textId="6EF23DAA" w:rsidR="005128EE" w:rsidRPr="005128EE" w:rsidRDefault="005128EE" w:rsidP="005128EE">
      <w:pPr>
        <w:spacing w:after="0" w:line="240" w:lineRule="auto"/>
        <w:jc w:val="center"/>
        <w:rPr>
          <w:rFonts w:ascii="Times New Roman" w:eastAsia="Times New Roman" w:hAnsi="Times New Roman" w:cs="Times New Roman"/>
          <w:b/>
          <w:sz w:val="28"/>
          <w:szCs w:val="28"/>
          <w:lang w:eastAsia="pl-PL"/>
        </w:rPr>
      </w:pPr>
      <w:r w:rsidRPr="005128EE">
        <w:rPr>
          <w:rFonts w:ascii="Times New Roman" w:eastAsia="Times New Roman" w:hAnsi="Times New Roman" w:cs="Times New Roman"/>
          <w:b/>
          <w:sz w:val="28"/>
          <w:szCs w:val="28"/>
          <w:lang w:eastAsia="pl-PL"/>
        </w:rPr>
        <w:t xml:space="preserve">OGŁOSZENIE O ZAMÓWIENIU - Roboty budowlane </w:t>
      </w:r>
    </w:p>
    <w:p w14:paraId="5E349FF6" w14:textId="77777777" w:rsidR="005128EE" w:rsidRPr="005128EE" w:rsidRDefault="005128EE" w:rsidP="005128EE">
      <w:pPr>
        <w:spacing w:after="0" w:line="240" w:lineRule="auto"/>
        <w:jc w:val="center"/>
        <w:rPr>
          <w:rFonts w:ascii="Times New Roman" w:eastAsia="Times New Roman" w:hAnsi="Times New Roman" w:cs="Times New Roman"/>
          <w:b/>
          <w:sz w:val="28"/>
          <w:szCs w:val="28"/>
          <w:lang w:eastAsia="pl-PL"/>
        </w:rPr>
      </w:pPr>
    </w:p>
    <w:p w14:paraId="192557FC"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Zamieszczanie ogłoszenia:</w:t>
      </w:r>
      <w:r w:rsidRPr="005128EE">
        <w:rPr>
          <w:rFonts w:ascii="Times New Roman" w:eastAsia="Times New Roman" w:hAnsi="Times New Roman" w:cs="Times New Roman"/>
          <w:sz w:val="24"/>
          <w:szCs w:val="24"/>
          <w:lang w:eastAsia="pl-PL"/>
        </w:rPr>
        <w:t xml:space="preserve"> Zamieszczanie obowiązkowe </w:t>
      </w:r>
    </w:p>
    <w:p w14:paraId="48AD0D4D"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Ogłoszenie dotyczy:</w:t>
      </w:r>
      <w:r w:rsidRPr="005128EE">
        <w:rPr>
          <w:rFonts w:ascii="Times New Roman" w:eastAsia="Times New Roman" w:hAnsi="Times New Roman" w:cs="Times New Roman"/>
          <w:sz w:val="24"/>
          <w:szCs w:val="24"/>
          <w:lang w:eastAsia="pl-PL"/>
        </w:rPr>
        <w:t xml:space="preserve"> Zamówienia publicznego </w:t>
      </w:r>
    </w:p>
    <w:p w14:paraId="192C127A" w14:textId="7E8E196E"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5128EE">
        <w:rPr>
          <w:rFonts w:ascii="Times New Roman" w:eastAsia="Times New Roman" w:hAnsi="Times New Roman" w:cs="Times New Roman"/>
          <w:sz w:val="24"/>
          <w:szCs w:val="24"/>
          <w:lang w:eastAsia="pl-PL"/>
        </w:rPr>
        <w:t xml:space="preserve">Nie </w:t>
      </w:r>
    </w:p>
    <w:p w14:paraId="4ACD88F1"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Nazwa projektu lub programu</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p>
    <w:p w14:paraId="33BB9574" w14:textId="2C727FEE"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128EE">
        <w:rPr>
          <w:rFonts w:ascii="Times New Roman" w:eastAsia="Times New Roman" w:hAnsi="Times New Roman" w:cs="Times New Roman"/>
          <w:sz w:val="24"/>
          <w:szCs w:val="24"/>
          <w:lang w:eastAsia="pl-PL"/>
        </w:rPr>
        <w:t xml:space="preserve">Nie </w:t>
      </w:r>
    </w:p>
    <w:p w14:paraId="3E61611A"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28EE">
        <w:rPr>
          <w:rFonts w:ascii="Times New Roman" w:eastAsia="Times New Roman" w:hAnsi="Times New Roman" w:cs="Times New Roman"/>
          <w:sz w:val="24"/>
          <w:szCs w:val="24"/>
          <w:lang w:eastAsia="pl-PL"/>
        </w:rPr>
        <w:br/>
      </w:r>
    </w:p>
    <w:p w14:paraId="38D6F3BE"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u w:val="single"/>
          <w:lang w:eastAsia="pl-PL"/>
        </w:rPr>
        <w:t>SEKCJA I: ZAMAWIAJĄCY</w:t>
      </w:r>
      <w:r w:rsidRPr="005128EE">
        <w:rPr>
          <w:rFonts w:ascii="Times New Roman" w:eastAsia="Times New Roman" w:hAnsi="Times New Roman" w:cs="Times New Roman"/>
          <w:sz w:val="24"/>
          <w:szCs w:val="24"/>
          <w:lang w:eastAsia="pl-PL"/>
        </w:rPr>
        <w:t xml:space="preserve"> </w:t>
      </w:r>
    </w:p>
    <w:p w14:paraId="3AFE5FA8" w14:textId="148FD336"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Postępowanie przeprowadza centralny zamawiający </w:t>
      </w:r>
      <w:r w:rsidRPr="005128EE">
        <w:rPr>
          <w:rFonts w:ascii="Times New Roman" w:eastAsia="Times New Roman" w:hAnsi="Times New Roman" w:cs="Times New Roman"/>
          <w:sz w:val="24"/>
          <w:szCs w:val="24"/>
          <w:lang w:eastAsia="pl-PL"/>
        </w:rPr>
        <w:t xml:space="preserve">Nie </w:t>
      </w:r>
    </w:p>
    <w:p w14:paraId="1959BD3C" w14:textId="6CA675FD"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5128EE">
        <w:rPr>
          <w:rFonts w:ascii="Times New Roman" w:eastAsia="Times New Roman" w:hAnsi="Times New Roman" w:cs="Times New Roman"/>
          <w:sz w:val="24"/>
          <w:szCs w:val="24"/>
          <w:lang w:eastAsia="pl-PL"/>
        </w:rPr>
        <w:t xml:space="preserve">Nie </w:t>
      </w:r>
    </w:p>
    <w:p w14:paraId="547C69C4" w14:textId="49094DAA"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Informacje na temat podmiotu któremu zamawiający powierzył/powierzyli prowadzenie postępowania:</w:t>
      </w:r>
      <w:r w:rsidRPr="005128EE">
        <w:rPr>
          <w:rFonts w:ascii="Times New Roman" w:eastAsia="Times New Roman" w:hAnsi="Times New Roman" w:cs="Times New Roman"/>
          <w:sz w:val="24"/>
          <w:szCs w:val="24"/>
          <w:lang w:eastAsia="pl-PL"/>
        </w:rPr>
        <w:t xml:space="preserve">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Postępowanie jest przeprowadzane wspólnie przez zamawiających</w:t>
      </w:r>
      <w:r w:rsidRPr="005128EE">
        <w:rPr>
          <w:rFonts w:ascii="Times New Roman" w:eastAsia="Times New Roman" w:hAnsi="Times New Roman" w:cs="Times New Roman"/>
          <w:sz w:val="24"/>
          <w:szCs w:val="24"/>
          <w:lang w:eastAsia="pl-PL"/>
        </w:rPr>
        <w:t xml:space="preserve"> Nie </w:t>
      </w:r>
    </w:p>
    <w:p w14:paraId="451FB162" w14:textId="04F55C30"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5128EE">
        <w:rPr>
          <w:rFonts w:ascii="Times New Roman" w:eastAsia="Times New Roman" w:hAnsi="Times New Roman" w:cs="Times New Roman"/>
          <w:sz w:val="24"/>
          <w:szCs w:val="24"/>
          <w:lang w:eastAsia="pl-PL"/>
        </w:rPr>
        <w:t xml:space="preserve">Nie </w:t>
      </w:r>
    </w:p>
    <w:p w14:paraId="6BE4CE1F"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Informacje dodatkowe:</w:t>
      </w:r>
      <w:r w:rsidRPr="005128EE">
        <w:rPr>
          <w:rFonts w:ascii="Times New Roman" w:eastAsia="Times New Roman" w:hAnsi="Times New Roman" w:cs="Times New Roman"/>
          <w:sz w:val="24"/>
          <w:szCs w:val="24"/>
          <w:lang w:eastAsia="pl-PL"/>
        </w:rPr>
        <w:t xml:space="preserve"> Nie dotyczy </w:t>
      </w:r>
    </w:p>
    <w:p w14:paraId="43C46D1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lastRenderedPageBreak/>
        <w:t xml:space="preserve">I. 1) NAZWA I ADRES: </w:t>
      </w:r>
      <w:r w:rsidRPr="005128EE">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 00665   Warszawa, woj. mazowieckie, państwo Polska, tel. 022 8252031 w. 355, 356, e-mail zamowienia-publiczne@wp.pl, faks 022 8252031 w. 355. </w:t>
      </w:r>
      <w:r w:rsidRPr="005128EE">
        <w:rPr>
          <w:rFonts w:ascii="Times New Roman" w:eastAsia="Times New Roman" w:hAnsi="Times New Roman" w:cs="Times New Roman"/>
          <w:sz w:val="24"/>
          <w:szCs w:val="24"/>
          <w:lang w:eastAsia="pl-PL"/>
        </w:rPr>
        <w:br/>
        <w:t xml:space="preserve">Adres strony internetowej (URL): www.szpitalnowowiejski.pl </w:t>
      </w:r>
      <w:r w:rsidRPr="005128EE">
        <w:rPr>
          <w:rFonts w:ascii="Times New Roman" w:eastAsia="Times New Roman" w:hAnsi="Times New Roman" w:cs="Times New Roman"/>
          <w:sz w:val="24"/>
          <w:szCs w:val="24"/>
          <w:lang w:eastAsia="pl-PL"/>
        </w:rPr>
        <w:br/>
        <w:t xml:space="preserve">Adres profilu nabywcy: </w:t>
      </w:r>
      <w:r w:rsidRPr="005128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996ECE"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 2) RODZAJ ZAMAWIAJĄCEGO: </w:t>
      </w:r>
      <w:r w:rsidRPr="005128EE">
        <w:rPr>
          <w:rFonts w:ascii="Times New Roman" w:eastAsia="Times New Roman" w:hAnsi="Times New Roman" w:cs="Times New Roman"/>
          <w:sz w:val="24"/>
          <w:szCs w:val="24"/>
          <w:lang w:eastAsia="pl-PL"/>
        </w:rPr>
        <w:t xml:space="preserve">Inny (proszę określić): </w:t>
      </w:r>
      <w:r w:rsidRPr="005128EE">
        <w:rPr>
          <w:rFonts w:ascii="Times New Roman" w:eastAsia="Times New Roman" w:hAnsi="Times New Roman" w:cs="Times New Roman"/>
          <w:sz w:val="24"/>
          <w:szCs w:val="24"/>
          <w:lang w:eastAsia="pl-PL"/>
        </w:rPr>
        <w:br/>
        <w:t xml:space="preserve">Samodzielny publiczny zakład opieki zdrowotnej </w:t>
      </w:r>
    </w:p>
    <w:p w14:paraId="563CCD2B"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I.3) WSPÓLNE UDZIELANIE ZAMÓWIENIA </w:t>
      </w:r>
      <w:r w:rsidRPr="005128EE">
        <w:rPr>
          <w:rFonts w:ascii="Times New Roman" w:eastAsia="Times New Roman" w:hAnsi="Times New Roman" w:cs="Times New Roman"/>
          <w:b/>
          <w:bCs/>
          <w:i/>
          <w:iCs/>
          <w:sz w:val="24"/>
          <w:szCs w:val="24"/>
          <w:lang w:eastAsia="pl-PL"/>
        </w:rPr>
        <w:t>(jeżeli dotyczy)</w:t>
      </w:r>
      <w:r w:rsidRPr="005128EE">
        <w:rPr>
          <w:rFonts w:ascii="Times New Roman" w:eastAsia="Times New Roman" w:hAnsi="Times New Roman" w:cs="Times New Roman"/>
          <w:b/>
          <w:bCs/>
          <w:sz w:val="24"/>
          <w:szCs w:val="24"/>
          <w:lang w:eastAsia="pl-PL"/>
        </w:rPr>
        <w:t xml:space="preserve">: </w:t>
      </w:r>
    </w:p>
    <w:p w14:paraId="7597DFE2" w14:textId="53DE405A"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Nie dotyczy </w:t>
      </w:r>
    </w:p>
    <w:p w14:paraId="40BE4F81" w14:textId="3B4F8952"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I.4) KOMUNIKACJA: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28EE">
        <w:rPr>
          <w:rFonts w:ascii="Times New Roman" w:eastAsia="Times New Roman" w:hAnsi="Times New Roman" w:cs="Times New Roman"/>
          <w:sz w:val="24"/>
          <w:szCs w:val="24"/>
          <w:lang w:eastAsia="pl-PL"/>
        </w:rPr>
        <w:t xml:space="preserve"> Tak </w:t>
      </w:r>
      <w:r w:rsidRPr="005128EE">
        <w:rPr>
          <w:rFonts w:ascii="Times New Roman" w:eastAsia="Times New Roman" w:hAnsi="Times New Roman" w:cs="Times New Roman"/>
          <w:sz w:val="24"/>
          <w:szCs w:val="24"/>
          <w:lang w:eastAsia="pl-PL"/>
        </w:rPr>
        <w:br/>
        <w:t xml:space="preserve">www.szpitalnowowiejski.pl </w:t>
      </w:r>
    </w:p>
    <w:p w14:paraId="04FB1617" w14:textId="7553EBC6"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5128EE">
        <w:rPr>
          <w:rFonts w:ascii="Times New Roman" w:eastAsia="Times New Roman" w:hAnsi="Times New Roman" w:cs="Times New Roman"/>
          <w:sz w:val="24"/>
          <w:szCs w:val="24"/>
          <w:lang w:eastAsia="pl-PL"/>
        </w:rPr>
        <w:t xml:space="preserve">Tak </w:t>
      </w:r>
      <w:r w:rsidRPr="005128EE">
        <w:rPr>
          <w:rFonts w:ascii="Times New Roman" w:eastAsia="Times New Roman" w:hAnsi="Times New Roman" w:cs="Times New Roman"/>
          <w:sz w:val="24"/>
          <w:szCs w:val="24"/>
          <w:lang w:eastAsia="pl-PL"/>
        </w:rPr>
        <w:br/>
        <w:t xml:space="preserve">www.szpitalnowowiejski.pl </w:t>
      </w:r>
    </w:p>
    <w:p w14:paraId="466CEEF1" w14:textId="0EEB6CC4"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5128EE">
        <w:rPr>
          <w:rFonts w:ascii="Times New Roman" w:eastAsia="Times New Roman" w:hAnsi="Times New Roman" w:cs="Times New Roman"/>
          <w:sz w:val="24"/>
          <w:szCs w:val="24"/>
          <w:lang w:eastAsia="pl-PL"/>
        </w:rPr>
        <w:t xml:space="preserve">Nie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Oferty lub wnioski o dopuszczenie do udziału w postępowaniu należy przesyłać:</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Elektronicznie</w:t>
      </w:r>
      <w:r w:rsidRPr="005128EE">
        <w:rPr>
          <w:rFonts w:ascii="Times New Roman" w:eastAsia="Times New Roman" w:hAnsi="Times New Roman" w:cs="Times New Roman"/>
          <w:sz w:val="24"/>
          <w:szCs w:val="24"/>
          <w:lang w:eastAsia="pl-PL"/>
        </w:rPr>
        <w:t xml:space="preserve"> </w:t>
      </w:r>
    </w:p>
    <w:p w14:paraId="09AFA84C" w14:textId="78B8635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Nie </w:t>
      </w:r>
      <w:r w:rsidRPr="005128EE">
        <w:rPr>
          <w:rFonts w:ascii="Times New Roman" w:eastAsia="Times New Roman" w:hAnsi="Times New Roman" w:cs="Times New Roman"/>
          <w:sz w:val="24"/>
          <w:szCs w:val="24"/>
          <w:lang w:eastAsia="pl-PL"/>
        </w:rPr>
        <w:br/>
        <w:t xml:space="preserve">adres </w:t>
      </w:r>
      <w:r w:rsidRPr="005128EE">
        <w:rPr>
          <w:rFonts w:ascii="Times New Roman" w:eastAsia="Times New Roman" w:hAnsi="Times New Roman" w:cs="Times New Roman"/>
          <w:sz w:val="24"/>
          <w:szCs w:val="24"/>
          <w:lang w:eastAsia="pl-PL"/>
        </w:rPr>
        <w:br/>
      </w:r>
    </w:p>
    <w:p w14:paraId="32D8217C" w14:textId="34216FB1"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t xml:space="preserve">Inny sposób: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28EE">
        <w:rPr>
          <w:rFonts w:ascii="Times New Roman" w:eastAsia="Times New Roman" w:hAnsi="Times New Roman" w:cs="Times New Roman"/>
          <w:sz w:val="24"/>
          <w:szCs w:val="24"/>
          <w:lang w:eastAsia="pl-PL"/>
        </w:rPr>
        <w:t xml:space="preserve"> Tak </w:t>
      </w:r>
      <w:r w:rsidRPr="005128EE">
        <w:rPr>
          <w:rFonts w:ascii="Times New Roman" w:eastAsia="Times New Roman" w:hAnsi="Times New Roman" w:cs="Times New Roman"/>
          <w:sz w:val="24"/>
          <w:szCs w:val="24"/>
          <w:lang w:eastAsia="pl-PL"/>
        </w:rPr>
        <w:br/>
        <w:t xml:space="preserve">Inny sposób: </w:t>
      </w:r>
      <w:r w:rsidRPr="005128EE">
        <w:rPr>
          <w:rFonts w:ascii="Times New Roman" w:eastAsia="Times New Roman" w:hAnsi="Times New Roman" w:cs="Times New Roman"/>
          <w:sz w:val="24"/>
          <w:szCs w:val="24"/>
          <w:lang w:eastAsia="pl-PL"/>
        </w:rPr>
        <w:br/>
        <w:t xml:space="preserve">Ofertę należy złożyć w siedzibie Zamawiającego i oznaczyć zgodnie z opisem przedstawionym w punkcie 17 SIWZ </w:t>
      </w:r>
      <w:r w:rsidRPr="005128EE">
        <w:rPr>
          <w:rFonts w:ascii="Times New Roman" w:eastAsia="Times New Roman" w:hAnsi="Times New Roman" w:cs="Times New Roman"/>
          <w:sz w:val="24"/>
          <w:szCs w:val="24"/>
          <w:lang w:eastAsia="pl-PL"/>
        </w:rPr>
        <w:br/>
        <w:t xml:space="preserve">Adres: </w:t>
      </w:r>
      <w:r w:rsidRPr="005128EE">
        <w:rPr>
          <w:rFonts w:ascii="Times New Roman" w:eastAsia="Times New Roman" w:hAnsi="Times New Roman" w:cs="Times New Roman"/>
          <w:sz w:val="24"/>
          <w:szCs w:val="24"/>
          <w:lang w:eastAsia="pl-PL"/>
        </w:rPr>
        <w:br/>
        <w:t xml:space="preserve">ul. Nowowiejska 27, 00-665 Warszawa </w:t>
      </w:r>
    </w:p>
    <w:p w14:paraId="38AF6FA6" w14:textId="54C89730"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lastRenderedPageBreak/>
        <w:br/>
      </w:r>
      <w:r w:rsidRPr="005128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28EE">
        <w:rPr>
          <w:rFonts w:ascii="Times New Roman" w:eastAsia="Times New Roman" w:hAnsi="Times New Roman" w:cs="Times New Roman"/>
          <w:sz w:val="24"/>
          <w:szCs w:val="24"/>
          <w:lang w:eastAsia="pl-PL"/>
        </w:rPr>
        <w:br/>
      </w:r>
    </w:p>
    <w:p w14:paraId="3D5B0D85"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u w:val="single"/>
          <w:lang w:eastAsia="pl-PL"/>
        </w:rPr>
        <w:t xml:space="preserve">SEKCJA II: PRZEDMIOT ZAMÓWIENIA </w:t>
      </w:r>
    </w:p>
    <w:p w14:paraId="6A014160" w14:textId="2E5CF3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II.1) Nazwa nadana zamówieniu przez zamawiającego: </w:t>
      </w:r>
      <w:r w:rsidRPr="005128EE">
        <w:rPr>
          <w:rFonts w:ascii="Times New Roman" w:eastAsia="Times New Roman" w:hAnsi="Times New Roman" w:cs="Times New Roman"/>
          <w:sz w:val="24"/>
          <w:szCs w:val="24"/>
          <w:lang w:eastAsia="pl-PL"/>
        </w:rPr>
        <w:t xml:space="preserve">„Modernizacja Oddziału III, IV i V w Budynku Głównym Szpitala Nowowiejskiego przy ul. Nowowiejskiej 27” w ramach realizacji zadania pn. „Modernizacja Oddziałów Szpitalnych”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Numer referencyjny: </w:t>
      </w:r>
      <w:r w:rsidRPr="005128EE">
        <w:rPr>
          <w:rFonts w:ascii="Times New Roman" w:eastAsia="Times New Roman" w:hAnsi="Times New Roman" w:cs="Times New Roman"/>
          <w:sz w:val="24"/>
          <w:szCs w:val="24"/>
          <w:lang w:eastAsia="pl-PL"/>
        </w:rPr>
        <w:t xml:space="preserve">6/DZP/2018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5128EE">
        <w:rPr>
          <w:rFonts w:ascii="Times New Roman" w:eastAsia="Times New Roman" w:hAnsi="Times New Roman" w:cs="Times New Roman"/>
          <w:sz w:val="24"/>
          <w:szCs w:val="24"/>
          <w:lang w:eastAsia="pl-PL"/>
        </w:rPr>
        <w:t xml:space="preserve">Nie </w:t>
      </w:r>
    </w:p>
    <w:p w14:paraId="2A3821C0" w14:textId="3EF4ECB4"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II.2) Rodzaj zamówienia: </w:t>
      </w:r>
      <w:r w:rsidRPr="005128EE">
        <w:rPr>
          <w:rFonts w:ascii="Times New Roman" w:eastAsia="Times New Roman" w:hAnsi="Times New Roman" w:cs="Times New Roman"/>
          <w:sz w:val="24"/>
          <w:szCs w:val="24"/>
          <w:lang w:eastAsia="pl-PL"/>
        </w:rPr>
        <w:t xml:space="preserve">Roboty budowlane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II.3) Informacja o możliwości składania ofert częściowych</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Zamówienie podzielone jest na części: Nie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Oferty lub wnioski o dopuszczenie do udziału w postępowaniu można składać w odniesieniu do:</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p>
    <w:p w14:paraId="46739ACA" w14:textId="727F5670"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II.4) Krótki opis przedmiotu zamówienia </w:t>
      </w:r>
      <w:r w:rsidRPr="005128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28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28EE">
        <w:rPr>
          <w:rFonts w:ascii="Times New Roman" w:eastAsia="Times New Roman" w:hAnsi="Times New Roman" w:cs="Times New Roman"/>
          <w:sz w:val="24"/>
          <w:szCs w:val="24"/>
          <w:lang w:eastAsia="pl-PL"/>
        </w:rPr>
        <w:t xml:space="preserve">1. Przedmiotem zamówienia jest „Modernizacja Oddziału III, IV i V w Budynku Głównym Szpitala Nowowiejskiego przy ul. Nowowiejskiej 27” w ramach realizacji zadania pod nazwą: „Modernizacja Oddziałów Szpitalnych”. Zamówienie realizowane jest w związku z realizacją Umowy o dofinansowanie Nr 11//UMWM/02/2017/NW-I-I/D zawartej w dniu 13 lutego 2017 r. Aneksem Nr 1/2017 z dnia 9 czerwca 2017 r., Aneksem Nr 2/2017 z dnia 29 czerwca 2017 r., Aneksem Nr 3/2017 z dnia 5 października 2017 r. i Aneksem Nr 4/2017 z dnia 29 listopada 2017 r. 2. Zakres zadania obejmuje modernizację Oddziału III, IV i V w Budynku Głównym Szpitala Nowowiejskiego przy ul. Nowowiejskiej 27. W ramach zadania zostaną wykonane roboty ogólnobudowlane związane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modernizacją pomieszczeń, modernizacją instalacji elektrycznej, teletechnicznej i sanitarnej.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II.5) Główny kod CPV: </w:t>
      </w:r>
      <w:r w:rsidRPr="005128EE">
        <w:rPr>
          <w:rFonts w:ascii="Times New Roman" w:eastAsia="Times New Roman" w:hAnsi="Times New Roman" w:cs="Times New Roman"/>
          <w:sz w:val="24"/>
          <w:szCs w:val="24"/>
          <w:lang w:eastAsia="pl-PL"/>
        </w:rPr>
        <w:t xml:space="preserve">45215140-0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Dodatkowe kody CPV:</w:t>
      </w:r>
      <w:r w:rsidRPr="005128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28EE" w:rsidRPr="005128EE" w14:paraId="72450D0E"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5C0621A1"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Kod CPV</w:t>
            </w:r>
          </w:p>
        </w:tc>
      </w:tr>
      <w:tr w:rsidR="005128EE" w:rsidRPr="005128EE" w14:paraId="1003B61F"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5E12BDAE"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45332400-7</w:t>
            </w:r>
          </w:p>
        </w:tc>
      </w:tr>
      <w:tr w:rsidR="005128EE" w:rsidRPr="005128EE" w14:paraId="20D8FF49"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796E8B0A"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45311100-1</w:t>
            </w:r>
          </w:p>
        </w:tc>
      </w:tr>
      <w:tr w:rsidR="005128EE" w:rsidRPr="005128EE" w14:paraId="39ABFC1D"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3FC668B7"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45400000-1</w:t>
            </w:r>
          </w:p>
        </w:tc>
      </w:tr>
    </w:tbl>
    <w:p w14:paraId="15F3B0E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lastRenderedPageBreak/>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II.6) Całkowita wartość zamówienia </w:t>
      </w:r>
      <w:r w:rsidRPr="005128EE">
        <w:rPr>
          <w:rFonts w:ascii="Times New Roman" w:eastAsia="Times New Roman" w:hAnsi="Times New Roman" w:cs="Times New Roman"/>
          <w:i/>
          <w:iCs/>
          <w:sz w:val="24"/>
          <w:szCs w:val="24"/>
          <w:lang w:eastAsia="pl-PL"/>
        </w:rPr>
        <w:t>(jeżeli zamawiający podaje informacje o wartości zamówienia)</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Wartość bez VAT: </w:t>
      </w:r>
      <w:r w:rsidRPr="005128EE">
        <w:rPr>
          <w:rFonts w:ascii="Times New Roman" w:eastAsia="Times New Roman" w:hAnsi="Times New Roman" w:cs="Times New Roman"/>
          <w:sz w:val="24"/>
          <w:szCs w:val="24"/>
          <w:lang w:eastAsia="pl-PL"/>
        </w:rPr>
        <w:br/>
        <w:t xml:space="preserve">Waluta: </w:t>
      </w:r>
    </w:p>
    <w:p w14:paraId="40D5D1D3"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28EE">
        <w:rPr>
          <w:rFonts w:ascii="Times New Roman" w:eastAsia="Times New Roman" w:hAnsi="Times New Roman" w:cs="Times New Roman"/>
          <w:sz w:val="24"/>
          <w:szCs w:val="24"/>
          <w:lang w:eastAsia="pl-PL"/>
        </w:rPr>
        <w:t xml:space="preserve"> </w:t>
      </w:r>
    </w:p>
    <w:p w14:paraId="65DF71ED"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28EE">
        <w:rPr>
          <w:rFonts w:ascii="Times New Roman" w:eastAsia="Times New Roman" w:hAnsi="Times New Roman" w:cs="Times New Roman"/>
          <w:b/>
          <w:bCs/>
          <w:sz w:val="24"/>
          <w:szCs w:val="24"/>
          <w:lang w:eastAsia="pl-PL"/>
        </w:rPr>
        <w:t>Pzp</w:t>
      </w:r>
      <w:proofErr w:type="spellEnd"/>
      <w:r w:rsidRPr="005128EE">
        <w:rPr>
          <w:rFonts w:ascii="Times New Roman" w:eastAsia="Times New Roman" w:hAnsi="Times New Roman" w:cs="Times New Roman"/>
          <w:b/>
          <w:bCs/>
          <w:sz w:val="24"/>
          <w:szCs w:val="24"/>
          <w:lang w:eastAsia="pl-PL"/>
        </w:rPr>
        <w:t xml:space="preserve">: </w:t>
      </w:r>
      <w:r w:rsidRPr="005128EE">
        <w:rPr>
          <w:rFonts w:ascii="Times New Roman" w:eastAsia="Times New Roman" w:hAnsi="Times New Roman" w:cs="Times New Roman"/>
          <w:sz w:val="24"/>
          <w:szCs w:val="24"/>
          <w:lang w:eastAsia="pl-PL"/>
        </w:rPr>
        <w:t xml:space="preserve">Tak </w:t>
      </w:r>
      <w:r w:rsidRPr="005128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Zamawiający zastrzega możliwość udzielenia w okresie 3 lat od dnia udzielenia zamówienia podstawowego, dotychczasowemu wykonawcy robót budowlanych zamówienia polegającego na powtórzeniu podobnych robót, zgodnie z art. 67 ust. 1 pkt. 6 PZP. Warunki, na jakich zostaną udzielone w/w zamówienia: 1) zamówienie będzie mogło być udzielone w przypadku gdy Zamawiający będzie dysponował środkami finansowymi na jego realizację, 2) umowa zostanie zawarta po przeprowadzeniu negocjacji z Wykonawcą, których podstawą wyjściową będą ceny jednostkowe robocizny, koszty pośrednie oraz inne elementy cenotwórcze zawarte w kosztorysie ofertowym (Wykonawcy z którym zostanie zawarta umowa) załączonym do oferty, 3) termin wykonania zamówienia będzie proporcjonalny do zakresu zamówienia, 4) wzór umowy zostanie przekazany Wykonawcy wraz z zaproszeniem do negocjacji, 5) kary umowne będą przewidziane w takich samych wypadkach i w wysokości nie wyższej jak w umowie zawartej w postępowaniu na zamówienie podstawowe, 6) obowiązki Wykonawcy i Zamawiającego będą uregulowane na zasadach analogicznych do umowy zawartej, 7) Zamawiający przewiduje możliwość udzielenia zamówień, o których mowa w art. 67 ust. 1 pkt 6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 wysokości do 30 % wartości zamówienia podstawowego.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miesiącach:   </w:t>
      </w:r>
      <w:r w:rsidRPr="005128EE">
        <w:rPr>
          <w:rFonts w:ascii="Times New Roman" w:eastAsia="Times New Roman" w:hAnsi="Times New Roman" w:cs="Times New Roman"/>
          <w:i/>
          <w:iCs/>
          <w:sz w:val="24"/>
          <w:szCs w:val="24"/>
          <w:lang w:eastAsia="pl-PL"/>
        </w:rPr>
        <w:t xml:space="preserve"> lub </w:t>
      </w:r>
      <w:r w:rsidRPr="005128EE">
        <w:rPr>
          <w:rFonts w:ascii="Times New Roman" w:eastAsia="Times New Roman" w:hAnsi="Times New Roman" w:cs="Times New Roman"/>
          <w:b/>
          <w:bCs/>
          <w:sz w:val="24"/>
          <w:szCs w:val="24"/>
          <w:lang w:eastAsia="pl-PL"/>
        </w:rPr>
        <w:t>dniach:</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i/>
          <w:iCs/>
          <w:sz w:val="24"/>
          <w:szCs w:val="24"/>
          <w:lang w:eastAsia="pl-PL"/>
        </w:rPr>
        <w:t>lub</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data rozpoczęcia: </w:t>
      </w:r>
      <w:r w:rsidRPr="005128EE">
        <w:rPr>
          <w:rFonts w:ascii="Times New Roman" w:eastAsia="Times New Roman" w:hAnsi="Times New Roman" w:cs="Times New Roman"/>
          <w:sz w:val="24"/>
          <w:szCs w:val="24"/>
          <w:lang w:eastAsia="pl-PL"/>
        </w:rPr>
        <w:t> </w:t>
      </w:r>
      <w:r w:rsidRPr="005128EE">
        <w:rPr>
          <w:rFonts w:ascii="Times New Roman" w:eastAsia="Times New Roman" w:hAnsi="Times New Roman" w:cs="Times New Roman"/>
          <w:i/>
          <w:iCs/>
          <w:sz w:val="24"/>
          <w:szCs w:val="24"/>
          <w:lang w:eastAsia="pl-PL"/>
        </w:rPr>
        <w:t xml:space="preserve"> lub </w:t>
      </w:r>
      <w:r w:rsidRPr="005128EE">
        <w:rPr>
          <w:rFonts w:ascii="Times New Roman" w:eastAsia="Times New Roman" w:hAnsi="Times New Roman" w:cs="Times New Roman"/>
          <w:b/>
          <w:bCs/>
          <w:sz w:val="24"/>
          <w:szCs w:val="24"/>
          <w:lang w:eastAsia="pl-PL"/>
        </w:rPr>
        <w:t xml:space="preserve">zakończenia: </w:t>
      </w:r>
      <w:r w:rsidRPr="005128EE">
        <w:rPr>
          <w:rFonts w:ascii="Times New Roman" w:eastAsia="Times New Roman" w:hAnsi="Times New Roman" w:cs="Times New Roman"/>
          <w:sz w:val="24"/>
          <w:szCs w:val="24"/>
          <w:lang w:eastAsia="pl-PL"/>
        </w:rPr>
        <w:t xml:space="preserve">2019-10-14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II.9) Informacje dodatkowe: </w:t>
      </w:r>
      <w:r w:rsidRPr="005128EE">
        <w:rPr>
          <w:rFonts w:ascii="Times New Roman" w:eastAsia="Times New Roman" w:hAnsi="Times New Roman" w:cs="Times New Roman"/>
          <w:sz w:val="24"/>
          <w:szCs w:val="24"/>
          <w:lang w:eastAsia="pl-PL"/>
        </w:rPr>
        <w:t xml:space="preserve">Zamówienie będzie realizowane w terminie nie dłuższym niż do dnia 14.10.2019 r. z zastrzeżeniem następujących terminów pośrednich: 1) Oddział III – 5 miesięcy od dnia zawarcia umowy, 2) Oddział V – 5 miesięcy od dnia wprowadzenia Wykonawcy na teren budowy (przez teren budowy rozumie się teren prac prowadzonych w Oddziale nr V), 3) Oddział IV – 5 miesięcy od dnia wprowadzenia Wykonawcy na teren budowy (przez teren budowy rozumie się teren prac prowadzonych w Oddziale nr IV). </w:t>
      </w:r>
    </w:p>
    <w:p w14:paraId="54094845" w14:textId="77777777" w:rsidR="005128EE" w:rsidRDefault="005128EE" w:rsidP="005128EE">
      <w:pPr>
        <w:spacing w:after="0" w:line="240" w:lineRule="auto"/>
        <w:rPr>
          <w:rFonts w:ascii="Times New Roman" w:eastAsia="Times New Roman" w:hAnsi="Times New Roman" w:cs="Times New Roman"/>
          <w:sz w:val="24"/>
          <w:szCs w:val="24"/>
          <w:u w:val="single"/>
          <w:lang w:eastAsia="pl-PL"/>
        </w:rPr>
      </w:pPr>
    </w:p>
    <w:p w14:paraId="48228EFA" w14:textId="7DC6F09A"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0D3ECA7"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III.1) WARUNKI UDZIAŁU W POSTĘPOWANIU </w:t>
      </w:r>
    </w:p>
    <w:p w14:paraId="0D2AA8B9" w14:textId="1A00F93F"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Określenie warunków: Nie dotyczy </w:t>
      </w:r>
      <w:r w:rsidRPr="005128EE">
        <w:rPr>
          <w:rFonts w:ascii="Times New Roman" w:eastAsia="Times New Roman" w:hAnsi="Times New Roman" w:cs="Times New Roman"/>
          <w:sz w:val="24"/>
          <w:szCs w:val="24"/>
          <w:lang w:eastAsia="pl-PL"/>
        </w:rPr>
        <w:br/>
        <w:t xml:space="preserve">Informacje dodatkowe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lastRenderedPageBreak/>
        <w:t xml:space="preserve">III.1.2) Sytuacja finansowa lub ekonomiczna </w:t>
      </w:r>
      <w:r w:rsidRPr="005128EE">
        <w:rPr>
          <w:rFonts w:ascii="Times New Roman" w:eastAsia="Times New Roman" w:hAnsi="Times New Roman" w:cs="Times New Roman"/>
          <w:sz w:val="24"/>
          <w:szCs w:val="24"/>
          <w:lang w:eastAsia="pl-PL"/>
        </w:rPr>
        <w:br/>
        <w:t xml:space="preserve">Określenie warunków: Zamawiający uzna warunek za spełniony, jeżeli Wykonawca wykaże, że jest ubezpieczony od odpowiedzialności cywilnej w zakresie prowadzonej działalności związanej z przedmiotem zamówienia, na sumę gwarancyjną wynoszącą co najmniej 5.000.000,00 zł </w:t>
      </w:r>
      <w:r w:rsidRPr="005128EE">
        <w:rPr>
          <w:rFonts w:ascii="Times New Roman" w:eastAsia="Times New Roman" w:hAnsi="Times New Roman" w:cs="Times New Roman"/>
          <w:sz w:val="24"/>
          <w:szCs w:val="24"/>
          <w:lang w:eastAsia="pl-PL"/>
        </w:rPr>
        <w:br/>
        <w:t xml:space="preserve">Informacje dodatkowe 1. 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tym dniu nie będzie opublikowany średni kurs NBP, Zamawiający przyjmie kurs średni z ostatniej tabeli przed wszczęciem postępowania. 2. Poleganie przez Wykonawcę na zasobach innych podmiotów: 1) Wykonawca może w celu potwierdzenia spełniania warunków udziału w postępowaniu, w stosownych sytuacjach oraz w odniesieniu do konkretnego zamówienia, lub jego części, polegać na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zakresie określonym w SIWZ w odniesieniu do Wykonawcy).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sytuacja ekonomiczna lub finansowa, podmiotu, o którym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finansową lub ekonomiczną, o których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III.1.3) Zdolność techniczna lub zawodowa </w:t>
      </w:r>
      <w:r w:rsidRPr="005128EE">
        <w:rPr>
          <w:rFonts w:ascii="Times New Roman" w:eastAsia="Times New Roman" w:hAnsi="Times New Roman" w:cs="Times New Roman"/>
          <w:sz w:val="24"/>
          <w:szCs w:val="24"/>
          <w:lang w:eastAsia="pl-PL"/>
        </w:rPr>
        <w:br/>
        <w:t>Określenie warunków: 1) Zamawiający uzna warunek za spełniony, jeżeli Wykonawca wykaże, że dysponuje: - minimum jedną osobą posiadającą aktualne uprawnienia do kierowania robotami budowlanymi w specjalności konstrukcyjno-budowlanej w rozumieniu ustawy z dnia 7 lipca 1994 r. Prawo budowlane (</w:t>
      </w:r>
      <w:proofErr w:type="spellStart"/>
      <w:r w:rsidRPr="005128EE">
        <w:rPr>
          <w:rFonts w:ascii="Times New Roman" w:eastAsia="Times New Roman" w:hAnsi="Times New Roman" w:cs="Times New Roman"/>
          <w:sz w:val="24"/>
          <w:szCs w:val="24"/>
          <w:lang w:eastAsia="pl-PL"/>
        </w:rPr>
        <w:t>t.j</w:t>
      </w:r>
      <w:proofErr w:type="spellEnd"/>
      <w:r w:rsidRPr="005128EE">
        <w:rPr>
          <w:rFonts w:ascii="Times New Roman" w:eastAsia="Times New Roman" w:hAnsi="Times New Roman" w:cs="Times New Roman"/>
          <w:sz w:val="24"/>
          <w:szCs w:val="24"/>
          <w:lang w:eastAsia="pl-PL"/>
        </w:rPr>
        <w:t xml:space="preserve">. Dz. U. z 2017 r. poz. 1332 z </w:t>
      </w:r>
      <w:proofErr w:type="spellStart"/>
      <w:r w:rsidRPr="005128EE">
        <w:rPr>
          <w:rFonts w:ascii="Times New Roman" w:eastAsia="Times New Roman" w:hAnsi="Times New Roman" w:cs="Times New Roman"/>
          <w:sz w:val="24"/>
          <w:szCs w:val="24"/>
          <w:lang w:eastAsia="pl-PL"/>
        </w:rPr>
        <w:t>późn</w:t>
      </w:r>
      <w:proofErr w:type="spellEnd"/>
      <w:r w:rsidRPr="005128EE">
        <w:rPr>
          <w:rFonts w:ascii="Times New Roman" w:eastAsia="Times New Roman" w:hAnsi="Times New Roman" w:cs="Times New Roman"/>
          <w:sz w:val="24"/>
          <w:szCs w:val="24"/>
          <w:lang w:eastAsia="pl-PL"/>
        </w:rPr>
        <w:t>. zm.), która będzie pełniła funkcję kierownika budowy; - minimum jedną osobą posiadającą aktualne uprawnienia do kierowania robotami budowlanymi w specjalności instalacyjnej w zakresie sieci, instalacji i urządzeń elektrycznych i elektroenergetycznych w rozumieniu ustawy z dnia 7 lipca 1994 r. Prawo budowlane (</w:t>
      </w:r>
      <w:proofErr w:type="spellStart"/>
      <w:r w:rsidRPr="005128EE">
        <w:rPr>
          <w:rFonts w:ascii="Times New Roman" w:eastAsia="Times New Roman" w:hAnsi="Times New Roman" w:cs="Times New Roman"/>
          <w:sz w:val="24"/>
          <w:szCs w:val="24"/>
          <w:lang w:eastAsia="pl-PL"/>
        </w:rPr>
        <w:t>t.j</w:t>
      </w:r>
      <w:proofErr w:type="spellEnd"/>
      <w:r w:rsidRPr="005128EE">
        <w:rPr>
          <w:rFonts w:ascii="Times New Roman" w:eastAsia="Times New Roman" w:hAnsi="Times New Roman" w:cs="Times New Roman"/>
          <w:sz w:val="24"/>
          <w:szCs w:val="24"/>
          <w:lang w:eastAsia="pl-PL"/>
        </w:rPr>
        <w:t xml:space="preserve">. Dz. U. z 2017 r. poz. 1332 z </w:t>
      </w:r>
      <w:proofErr w:type="spellStart"/>
      <w:r w:rsidRPr="005128EE">
        <w:rPr>
          <w:rFonts w:ascii="Times New Roman" w:eastAsia="Times New Roman" w:hAnsi="Times New Roman" w:cs="Times New Roman"/>
          <w:sz w:val="24"/>
          <w:szCs w:val="24"/>
          <w:lang w:eastAsia="pl-PL"/>
        </w:rPr>
        <w:t>późn</w:t>
      </w:r>
      <w:proofErr w:type="spellEnd"/>
      <w:r w:rsidRPr="005128EE">
        <w:rPr>
          <w:rFonts w:ascii="Times New Roman" w:eastAsia="Times New Roman" w:hAnsi="Times New Roman" w:cs="Times New Roman"/>
          <w:sz w:val="24"/>
          <w:szCs w:val="24"/>
          <w:lang w:eastAsia="pl-PL"/>
        </w:rPr>
        <w:t>. zm.), która będzie pełniła funkcję kierownika robót w zakresie swojej specjalności; - minimum jedną osobą, posiadającą uprawnienia budowlane do kierowania robotami w specjalności instalacyjnej w zakresie sieci, instalacji i urządzeń cieplnych, wentylacyjnych, gazowych, wodociągowych i kanalizacyjnych w rozumieniu ustawy z dnia 7 lipca 1994 r. Prawo budowlane (</w:t>
      </w:r>
      <w:proofErr w:type="spellStart"/>
      <w:r w:rsidRPr="005128EE">
        <w:rPr>
          <w:rFonts w:ascii="Times New Roman" w:eastAsia="Times New Roman" w:hAnsi="Times New Roman" w:cs="Times New Roman"/>
          <w:sz w:val="24"/>
          <w:szCs w:val="24"/>
          <w:lang w:eastAsia="pl-PL"/>
        </w:rPr>
        <w:t>t.j</w:t>
      </w:r>
      <w:proofErr w:type="spellEnd"/>
      <w:r w:rsidRPr="005128EE">
        <w:rPr>
          <w:rFonts w:ascii="Times New Roman" w:eastAsia="Times New Roman" w:hAnsi="Times New Roman" w:cs="Times New Roman"/>
          <w:sz w:val="24"/>
          <w:szCs w:val="24"/>
          <w:lang w:eastAsia="pl-PL"/>
        </w:rPr>
        <w:t xml:space="preserve">. Dz. 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2017 r. poz. 1332 z </w:t>
      </w:r>
      <w:proofErr w:type="spellStart"/>
      <w:r w:rsidRPr="005128EE">
        <w:rPr>
          <w:rFonts w:ascii="Times New Roman" w:eastAsia="Times New Roman" w:hAnsi="Times New Roman" w:cs="Times New Roman"/>
          <w:sz w:val="24"/>
          <w:szCs w:val="24"/>
          <w:lang w:eastAsia="pl-PL"/>
        </w:rPr>
        <w:t>późn</w:t>
      </w:r>
      <w:proofErr w:type="spellEnd"/>
      <w:r w:rsidRPr="005128EE">
        <w:rPr>
          <w:rFonts w:ascii="Times New Roman" w:eastAsia="Times New Roman" w:hAnsi="Times New Roman" w:cs="Times New Roman"/>
          <w:sz w:val="24"/>
          <w:szCs w:val="24"/>
          <w:lang w:eastAsia="pl-PL"/>
        </w:rPr>
        <w:t xml:space="preserve">. zm.), która będzie pełniła funkcję kierownika robót w zakresie swojej specjalności. Zamawiający, określając wymogi dla osoby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zakresie posiadania uprawnień budowlanych, dopuszcza odpowiadające im uprawnienia budowlane, które zostały wydane na podstawie wcześniej obowiązujących przepisów oraz odpowiadające im uprawnienia wydane obywatelom innych państw w tym obywatelom Europejskiego Obszaru Gospodarczego oraz Konferencji Szwajcarskiej z zastrzeżeniem art. 12a oraz przepisów ustawy Prawo budowlane oraz ustawy o zasadach uznawania kwalifikacji zawodowych nabytych w państwach członkowskich Unii Europejskiej (Dz. U. z 2016 r. poz. 65). Osoby wymienione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muszą posiadać aktualny wpis na listę członków właściwej izby samorządu zawodowego. 2) w okresie ostatnich pięciu lat przed upływem terminu składania ofert, a jeżeli okres prowadzenia działalności jest krótszy – w tym okresie wykonał w sposób należyty, w szczególności zgodnie z przepisami prawa budowlanego i prawidłowo ukończył trzy roboty budowlane dotyczące modernizacji lub budowy lub rozbudowy lub przebudowy budynku lub budynków użyteczności publicznej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lastRenderedPageBreak/>
        <w:t xml:space="preserve">o wartości co najmniej 6.000.000,00 zł brutto łącznie. Przez budynek użyteczności publicznej -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w:t>
      </w:r>
      <w:r w:rsidRPr="005128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28EE">
        <w:rPr>
          <w:rFonts w:ascii="Times New Roman" w:eastAsia="Times New Roman" w:hAnsi="Times New Roman" w:cs="Times New Roman"/>
          <w:sz w:val="24"/>
          <w:szCs w:val="24"/>
          <w:lang w:eastAsia="pl-PL"/>
        </w:rPr>
        <w:br/>
        <w:t xml:space="preserve">Informacje dodatkowe: 1. W przypadku, gdy jakakolwiek wartość dotycząca ww. warunku wyrażona będzie w walucie obcej, Zamawiający przeliczy tą wartość w oparciu o średni kurs walut NBP dla danej waluty z daty wszczęcia postępowania o udzielenie zamówienia publicznego (za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tabeli przed wszczęciem postępowania. 2. Poleganie przez Wykonawcę na zasobach innych podmiotów: 1) Wykonawca może w celu potwierdzenia spełniania warunków udziału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postępowaniu, w stosownych sytuacjach oraz w odniesieniu do konkretnego zamówienia, lub jego części, polegać na zdolnościach technicznych lub zawodowych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szczególności przedstawiając zobowiązanie tych podmiotów do oddania mu do dyspozycji niezbędnych zasobów na potrzeby realizacji zamówienia. 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 zakresie określonym w SIWZ w odniesieniu do Wykonawcy). 4) W odniesieniu do warunków dotyczących wykształcenia, kwalifikacji zawodowych lub doświadczenia, Wykonawcy mogą polegać na zdolnościach innych podmiotów, jeśli podmioty te zrealizują roboty budowlane lub usługi, do realizacji których te zdolności są wymagane. 5) Jeżeli zdolności techniczne lub zawodowe, podmiotu, o którym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o których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w:t>
      </w:r>
    </w:p>
    <w:p w14:paraId="6FEB9C6F" w14:textId="77777777" w:rsidR="005128EE" w:rsidRDefault="005128EE" w:rsidP="005128EE">
      <w:pPr>
        <w:spacing w:after="0" w:line="240" w:lineRule="auto"/>
        <w:rPr>
          <w:rFonts w:ascii="Times New Roman" w:eastAsia="Times New Roman" w:hAnsi="Times New Roman" w:cs="Times New Roman"/>
          <w:b/>
          <w:bCs/>
          <w:sz w:val="24"/>
          <w:szCs w:val="24"/>
          <w:lang w:eastAsia="pl-PL"/>
        </w:rPr>
      </w:pPr>
    </w:p>
    <w:p w14:paraId="389783F8" w14:textId="03265084"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III.2) PODSTAWY WYKLUCZENIA </w:t>
      </w:r>
    </w:p>
    <w:p w14:paraId="27AE94DE" w14:textId="298BAF55"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28EE">
        <w:rPr>
          <w:rFonts w:ascii="Times New Roman" w:eastAsia="Times New Roman" w:hAnsi="Times New Roman" w:cs="Times New Roman"/>
          <w:b/>
          <w:bCs/>
          <w:sz w:val="24"/>
          <w:szCs w:val="24"/>
          <w:lang w:eastAsia="pl-PL"/>
        </w:rPr>
        <w:t>Pzp</w:t>
      </w:r>
      <w:proofErr w:type="spellEnd"/>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28EE">
        <w:rPr>
          <w:rFonts w:ascii="Times New Roman" w:eastAsia="Times New Roman" w:hAnsi="Times New Roman" w:cs="Times New Roman"/>
          <w:b/>
          <w:bCs/>
          <w:sz w:val="24"/>
          <w:szCs w:val="24"/>
          <w:lang w:eastAsia="pl-PL"/>
        </w:rPr>
        <w:t>Pzp</w:t>
      </w:r>
      <w:proofErr w:type="spellEnd"/>
      <w:r w:rsidRPr="005128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t>
      </w:r>
    </w:p>
    <w:p w14:paraId="3EDB4527" w14:textId="77777777" w:rsidR="005128EE" w:rsidRDefault="005128EE" w:rsidP="005128EE">
      <w:pPr>
        <w:spacing w:after="0" w:line="240" w:lineRule="auto"/>
        <w:rPr>
          <w:rFonts w:ascii="Times New Roman" w:eastAsia="Times New Roman" w:hAnsi="Times New Roman" w:cs="Times New Roman"/>
          <w:b/>
          <w:bCs/>
          <w:sz w:val="24"/>
          <w:szCs w:val="24"/>
          <w:lang w:eastAsia="pl-PL"/>
        </w:rPr>
      </w:pPr>
    </w:p>
    <w:p w14:paraId="6F91BEF8" w14:textId="0CD768C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5582462" w14:textId="0E527822"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28EE">
        <w:rPr>
          <w:rFonts w:ascii="Times New Roman" w:eastAsia="Times New Roman" w:hAnsi="Times New Roman" w:cs="Times New Roman"/>
          <w:sz w:val="24"/>
          <w:szCs w:val="24"/>
          <w:lang w:eastAsia="pl-PL"/>
        </w:rPr>
        <w:t xml:space="preserve">Tak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Oświadczenie o spełnianiu kryteriów selekcji </w:t>
      </w:r>
      <w:r w:rsidRPr="005128EE">
        <w:rPr>
          <w:rFonts w:ascii="Times New Roman" w:eastAsia="Times New Roman" w:hAnsi="Times New Roman" w:cs="Times New Roman"/>
          <w:sz w:val="24"/>
          <w:szCs w:val="24"/>
          <w:lang w:eastAsia="pl-PL"/>
        </w:rPr>
        <w:t xml:space="preserve">Nie </w:t>
      </w:r>
    </w:p>
    <w:p w14:paraId="6DC87C1F" w14:textId="77777777" w:rsidR="005128EE" w:rsidRDefault="005128EE" w:rsidP="005128EE">
      <w:pPr>
        <w:spacing w:after="0" w:line="240" w:lineRule="auto"/>
        <w:rPr>
          <w:rFonts w:ascii="Times New Roman" w:eastAsia="Times New Roman" w:hAnsi="Times New Roman" w:cs="Times New Roman"/>
          <w:b/>
          <w:bCs/>
          <w:sz w:val="24"/>
          <w:szCs w:val="24"/>
          <w:lang w:eastAsia="pl-PL"/>
        </w:rPr>
      </w:pPr>
    </w:p>
    <w:p w14:paraId="617899D8" w14:textId="7CF8BF1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14:paraId="6AB2CFEE" w14:textId="0DE29E70"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W celu potwierdzenia braku podstaw wykluczenia z udziału w postępowaniu Zamawiający żąda przedstawienia następujących dokumentów: a) odpisu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właściwego rejestru lub z centralnej ewidencji i informacji o działalności gospodarczej, jeżeli odrębne przepisy wymagają wpisu do rejestru lub ewidencji,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celu potwierdzenia braku podstaw wykluczenia na podstawie art. 24 ust. 5 pkt 1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ewentualnymi odsetkami lub grzywnami, w szczególności uzyskał przewidziane prawem zwolnienie, odroczenie lub rozłożenie na raty zaległych płatności lub wstrzymanie w całości wykonania decyzji właściwego organu, c)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d) oświadczenia Wykonawcy o niezaleganiu z opłacaniem podatków i opłat lokalnych,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o których mowa w ustawie z dnia 12 stycznia 1991 r. o podatkach i opłatach lokalnych (</w:t>
      </w:r>
      <w:proofErr w:type="spellStart"/>
      <w:r w:rsidRPr="005128EE">
        <w:rPr>
          <w:rFonts w:ascii="Times New Roman" w:eastAsia="Times New Roman" w:hAnsi="Times New Roman" w:cs="Times New Roman"/>
          <w:sz w:val="24"/>
          <w:szCs w:val="24"/>
          <w:lang w:eastAsia="pl-PL"/>
        </w:rPr>
        <w:t>t.j</w:t>
      </w:r>
      <w:proofErr w:type="spellEnd"/>
      <w:r w:rsidRPr="005128EE">
        <w:rPr>
          <w:rFonts w:ascii="Times New Roman" w:eastAsia="Times New Roman" w:hAnsi="Times New Roman" w:cs="Times New Roman"/>
          <w:sz w:val="24"/>
          <w:szCs w:val="24"/>
          <w:lang w:eastAsia="pl-PL"/>
        </w:rPr>
        <w:t xml:space="preserve">. Dz. U. z 2017 r. poz. 1785 z </w:t>
      </w:r>
      <w:proofErr w:type="spellStart"/>
      <w:r w:rsidRPr="005128EE">
        <w:rPr>
          <w:rFonts w:ascii="Times New Roman" w:eastAsia="Times New Roman" w:hAnsi="Times New Roman" w:cs="Times New Roman"/>
          <w:sz w:val="24"/>
          <w:szCs w:val="24"/>
          <w:lang w:eastAsia="pl-PL"/>
        </w:rPr>
        <w:t>późn</w:t>
      </w:r>
      <w:proofErr w:type="spellEnd"/>
      <w:r w:rsidRPr="005128EE">
        <w:rPr>
          <w:rFonts w:ascii="Times New Roman" w:eastAsia="Times New Roman" w:hAnsi="Times New Roman" w:cs="Times New Roman"/>
          <w:sz w:val="24"/>
          <w:szCs w:val="24"/>
          <w:lang w:eastAsia="pl-PL"/>
        </w:rPr>
        <w:t xml:space="preserve">. zm.), 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68E0FE9" w14:textId="77777777" w:rsidR="005128EE" w:rsidRDefault="005128EE" w:rsidP="005128EE">
      <w:pPr>
        <w:spacing w:after="0" w:line="240" w:lineRule="auto"/>
        <w:rPr>
          <w:rFonts w:ascii="Times New Roman" w:eastAsia="Times New Roman" w:hAnsi="Times New Roman" w:cs="Times New Roman"/>
          <w:b/>
          <w:bCs/>
          <w:sz w:val="24"/>
          <w:szCs w:val="24"/>
          <w:lang w:eastAsia="pl-PL"/>
        </w:rPr>
      </w:pPr>
    </w:p>
    <w:p w14:paraId="68DFBCD8" w14:textId="3F4EA148"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A5C8D12" w14:textId="0DC2C00D"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III.5.1) W ZAKRESIE SPEŁNIANIA WARUNKÓW UDZIAŁU W POSTĘPOWANIU:</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W celu potwierdzenia spełniania warunków udziału w postępowaniu w zakresie określonym w sekcji III.1.2) i III.1.3), Zamawiający żąda przedstawienia następujących oświadczeń lub dokumentów: a) dokumentów potwierdzających, że Wykonawca jest ubezpieczony od odpowiedzialności cywilnej w zakresie prowadzonej działalności związanej z przedmiotem zamówienia na sumę gwarancyjną określoną przez Zamawiającego w sekcji III.1.2), b) wykaz osób, skierowanych przez Wykonawcę do realizacji zamówienia publicznego, w szczególności odpowiedzialnych za kierowanie robotami budowlanymi, wraz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informacjami na temat ich kwalifikacji zawodowych, uprawnień, doświadczenia i wykształcenia niezbędnych do wykonania zamówienia publicznego, a także zakresu wykonywanych przez nie czynności oraz informacją o podstawie do dysponowania tymi osobami (sporządzony wg wzoru stanowiącego załącznik nr 4 do SIWZ) - potwierdzający spełnianie warunku o którym mowa w sekcji III.1.3)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c)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(sporządzony wg wzoru stanowiącego załącznik nr 5 do SIWZ),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stanie uzyskać tych dokumentów – inne dokumenty - potwierdzający spełnianie warunku o którym mowa w sekcji III.1.3)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2.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III.5.2) W ZAKRESIE KRYTERIÓW SELEKCJI:</w:t>
      </w:r>
      <w:r w:rsidRPr="005128EE">
        <w:rPr>
          <w:rFonts w:ascii="Times New Roman" w:eastAsia="Times New Roman" w:hAnsi="Times New Roman" w:cs="Times New Roman"/>
          <w:sz w:val="24"/>
          <w:szCs w:val="24"/>
          <w:lang w:eastAsia="pl-PL"/>
        </w:rPr>
        <w:t xml:space="preserve"> Nie dotyczy </w:t>
      </w:r>
    </w:p>
    <w:p w14:paraId="7B9CED3D"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4E46271C"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Nie dotyczy </w:t>
      </w:r>
    </w:p>
    <w:p w14:paraId="7457310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III.7) INNE DOKUMENTY NIE WYMIENIONE W pkt III.3) - III.6) </w:t>
      </w:r>
    </w:p>
    <w:p w14:paraId="50004A1B" w14:textId="652B24E3"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oświadczenie, o którym mowa w art. 25a ust. 1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w zakresie wskazanym w pkt 11 i 12 SIWZ (zgodne w treści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c) wypełniony i podpisany kosztorys ofertowy sporządzony na podstawie przedmiarów robót oraz dokumentacji projektowej stanowiących załącznik nr 7 oraz nr 9 do SIWZ metodą kalkulacji szczegółowej - uwzględniający wszystkie pozycje ujęte w przedmiarach robót (rodzaj robót – opis pozycji, ilość robót, cenę jednostkową pozycji, wartość pozycji, zestawienie narzutów, materiałów i urządzeń z cenami, zestawienie sprzętu z cenami, stawkę robocizny, procentowe wskaźniki kosztów pośrednich, kosztów zakupu i zysku) oraz te wynikające z i/lub nieujęte w opisie przedmiotu zamówienia - po uprzednim zgłoszeniu do Zamawiającego i uzyskaniu jego wyjaśnień w trybie art. 38 ustawy; każda pozycja kosztorysu ofertowego winna zawierać numer pozycji odpowiadający numerowi pozycji przedmiaru, podstawę wyceny (nr katalogu lub nazwę przyjętą w przedmiarze, np. kalkulacja własna, analiza własna, analogia itp.), opis pozycji i jednostki miary ściśle wg wskazań Zamawiającego w przedmiarze, d) w przypadku, gdy ofertę lub załączone do niej dokumenty podpisuje osoba nieujawniona we właściwym rejestrze lub ewidencji do składania oświadczeń woli w imieniu Wykonawcy lub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przypadku składania oferty wspólnej, do oferty należy załączyć pełnomocnictwo, w oryginale bądź kopii poświadczonej notarialnie, e)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3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zgodnie z zapisami określonymi w pkt 19.1 i pkt 15.3 SIWZ będzie żądał od Wykonawcy, który polega na zdolnościach lub sytuacji innych podmiotów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na zasadach określonych w art. 22a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przedstawienia w odniesieniu do tych podmiotów dokumentów wymienionych w pkt 15.3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lit. a-e SIWZ. f) dowód wniesienia wadium, g) dokument pn. „Metodologia organizacji i prowadzenia inwestycji” zgodnie z wymogami pkt 19.2.3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innym wykonawcą nie prowadzą do zakłócenia konkurencji w postępowaniu – sporządzone według wzoru stanowiącego załącznik nr 2 do SIWZ. Uwaga: oświadczenie o którym mowa w pkt 2 lit. a) będzie podlegało złożeniu na wezwanie Zamawiającego jeżeli Wykonawca nie złoży go w trybie przewidzianym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art. 24 ust. 11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Dokumenty podmiotów zagranicznych: 1) </w:t>
      </w:r>
      <w:r w:rsidRPr="005128EE">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dokumentów, o których mowa w sekcji III.4: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całości wykonania decyzji właściwego organu - wystawione nie wcześniej niż 3 miesiące przed upływem terminu składania ofert. 2) Jeżeli w kraju,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którym Wykonawca ma siedzibę lub miejsce zamieszkania lub miejsce zamieszkania ma osoba, której dokument dotyczy, nie wydaje się dokumentów,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o których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4.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sekcji III.1.2)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i III.1.3) zostaną uznane za spełnione, jeżeli – co najmniej jeden z Wykonawców lub kilku z nich łącznie wykaże spełnianie tych warunków. 3) Żaden z Wykonawców nie może podlegać wykluczeniu z udziału w postępowaniu na podstawie okoliczności wskazanych w sekcji III.2. 4) Zamawiający informuje,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iż nie określa szczególnego sposobu spełniania przez Wykonawców wspólnie ubiegających się o udzielenie zamówienia, warunków udziału w postępowaniu,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o których mowa w art. 22 ust. 1b ustawy </w:t>
      </w:r>
      <w:proofErr w:type="spellStart"/>
      <w:r w:rsidRPr="005128EE">
        <w:rPr>
          <w:rFonts w:ascii="Times New Roman" w:eastAsia="Times New Roman" w:hAnsi="Times New Roman" w:cs="Times New Roman"/>
          <w:sz w:val="24"/>
          <w:szCs w:val="24"/>
          <w:lang w:eastAsia="pl-PL"/>
        </w:rPr>
        <w:t>Pzp</w:t>
      </w:r>
      <w:proofErr w:type="spellEnd"/>
      <w:r w:rsidRPr="005128EE">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o którym mowa w </w:t>
      </w:r>
      <w:proofErr w:type="spellStart"/>
      <w:r w:rsidRPr="005128EE">
        <w:rPr>
          <w:rFonts w:ascii="Times New Roman" w:eastAsia="Times New Roman" w:hAnsi="Times New Roman" w:cs="Times New Roman"/>
          <w:sz w:val="24"/>
          <w:szCs w:val="24"/>
          <w:lang w:eastAsia="pl-PL"/>
        </w:rPr>
        <w:t>ppkt</w:t>
      </w:r>
      <w:proofErr w:type="spellEnd"/>
      <w:r w:rsidRPr="005128EE">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się wspólnie o udzielenie zamówienia, c) ustanowionego pełnomocnika oraz zakres jego umocowania. Dokument pełnomocnictwa musi być podpisany przez osoby uprawnione do reprezentowania każdego z Wykonawców ubiegających się wspólnie o udzielenie zamówienia. </w:t>
      </w:r>
    </w:p>
    <w:p w14:paraId="76F0AA59" w14:textId="77777777" w:rsidR="005128EE" w:rsidRDefault="005128EE" w:rsidP="005128EE">
      <w:pPr>
        <w:spacing w:after="0" w:line="240" w:lineRule="auto"/>
        <w:rPr>
          <w:rFonts w:ascii="Times New Roman" w:eastAsia="Times New Roman" w:hAnsi="Times New Roman" w:cs="Times New Roman"/>
          <w:sz w:val="24"/>
          <w:szCs w:val="24"/>
          <w:u w:val="single"/>
          <w:lang w:eastAsia="pl-PL"/>
        </w:rPr>
      </w:pPr>
    </w:p>
    <w:p w14:paraId="3627DE21" w14:textId="0C536905"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u w:val="single"/>
          <w:lang w:eastAsia="pl-PL"/>
        </w:rPr>
        <w:t xml:space="preserve">SEKCJA IV: PROCEDURA </w:t>
      </w:r>
    </w:p>
    <w:p w14:paraId="26D3F369" w14:textId="09C407C1"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IV.1) OPIS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IV.1.1) Tryb udzielenia zamówienia: </w:t>
      </w:r>
      <w:r w:rsidRPr="005128EE">
        <w:rPr>
          <w:rFonts w:ascii="Times New Roman" w:eastAsia="Times New Roman" w:hAnsi="Times New Roman" w:cs="Times New Roman"/>
          <w:sz w:val="24"/>
          <w:szCs w:val="24"/>
          <w:lang w:eastAsia="pl-PL"/>
        </w:rPr>
        <w:t xml:space="preserve">Przetarg nieograniczony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IV.1.2) Zamawiający żąda wniesienia wadium:</w:t>
      </w:r>
      <w:r w:rsidRPr="005128EE">
        <w:rPr>
          <w:rFonts w:ascii="Times New Roman" w:eastAsia="Times New Roman" w:hAnsi="Times New Roman" w:cs="Times New Roman"/>
          <w:sz w:val="24"/>
          <w:szCs w:val="24"/>
          <w:lang w:eastAsia="pl-PL"/>
        </w:rPr>
        <w:t xml:space="preserve"> Tak </w:t>
      </w:r>
      <w:r w:rsidRPr="005128EE">
        <w:rPr>
          <w:rFonts w:ascii="Times New Roman" w:eastAsia="Times New Roman" w:hAnsi="Times New Roman" w:cs="Times New Roman"/>
          <w:sz w:val="24"/>
          <w:szCs w:val="24"/>
          <w:lang w:eastAsia="pl-PL"/>
        </w:rPr>
        <w:br/>
        <w:t xml:space="preserve">Informacja na temat wadium </w:t>
      </w:r>
      <w:r w:rsidRPr="005128EE">
        <w:rPr>
          <w:rFonts w:ascii="Times New Roman" w:eastAsia="Times New Roman" w:hAnsi="Times New Roman" w:cs="Times New Roman"/>
          <w:sz w:val="24"/>
          <w:szCs w:val="24"/>
          <w:lang w:eastAsia="pl-PL"/>
        </w:rPr>
        <w:br/>
        <w:t>1. Wykonawca jest obowiązany wnieść wadium w kwocie: 130.000,00 zł. 2. Wadium wnosi się przed upływem terminu składania ofert. 3.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5128EE">
        <w:rPr>
          <w:rFonts w:ascii="Times New Roman" w:eastAsia="Times New Roman" w:hAnsi="Times New Roman" w:cs="Times New Roman"/>
          <w:sz w:val="24"/>
          <w:szCs w:val="24"/>
          <w:lang w:eastAsia="pl-PL"/>
        </w:rPr>
        <w:t>t.j</w:t>
      </w:r>
      <w:proofErr w:type="spellEnd"/>
      <w:r w:rsidRPr="005128EE">
        <w:rPr>
          <w:rFonts w:ascii="Times New Roman" w:eastAsia="Times New Roman" w:hAnsi="Times New Roman" w:cs="Times New Roman"/>
          <w:sz w:val="24"/>
          <w:szCs w:val="24"/>
          <w:lang w:eastAsia="pl-PL"/>
        </w:rPr>
        <w:t xml:space="preserve">. Dz. U. z 2018 r. poz. 110). 4. Wadium wnoszone w pieniądzu wpłaca się przelewem na rachunek bankowy: 94 1440 1101 0000 0000 1357 6203, z dopiskiem ,,Wadium” i tytułem postępowania. </w:t>
      </w:r>
    </w:p>
    <w:p w14:paraId="745E79EB" w14:textId="44862DCD"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lastRenderedPageBreak/>
        <w:br/>
      </w:r>
      <w:r w:rsidRPr="005128EE">
        <w:rPr>
          <w:rFonts w:ascii="Times New Roman" w:eastAsia="Times New Roman" w:hAnsi="Times New Roman" w:cs="Times New Roman"/>
          <w:b/>
          <w:bCs/>
          <w:sz w:val="24"/>
          <w:szCs w:val="24"/>
          <w:lang w:eastAsia="pl-PL"/>
        </w:rPr>
        <w:t>IV.1.3) Przewiduje się udzielenie zaliczek na poczet wykonania zamówienia:</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t xml:space="preserve">Należy podać informacje na temat udzielania zaliczek: Nie dotyczy </w:t>
      </w:r>
    </w:p>
    <w:p w14:paraId="057B95F3" w14:textId="0D2F942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5128EE">
        <w:rPr>
          <w:rFonts w:ascii="Times New Roman" w:eastAsia="Times New Roman" w:hAnsi="Times New Roman" w:cs="Times New Roman"/>
          <w:sz w:val="24"/>
          <w:szCs w:val="24"/>
          <w:lang w:eastAsia="pl-PL"/>
        </w:rPr>
        <w:t xml:space="preserve">Nie </w:t>
      </w:r>
      <w:r w:rsidRPr="005128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5128EE">
        <w:rPr>
          <w:rFonts w:ascii="Times New Roman" w:eastAsia="Times New Roman" w:hAnsi="Times New Roman" w:cs="Times New Roman"/>
          <w:sz w:val="24"/>
          <w:szCs w:val="24"/>
          <w:lang w:eastAsia="pl-PL"/>
        </w:rPr>
        <w:br/>
        <w:t xml:space="preserve">Informacje dodatkowe: Nie dotyczy </w:t>
      </w:r>
    </w:p>
    <w:p w14:paraId="79A382F3" w14:textId="42FE7C4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IV.1.5.) Wymaga się złożenia oferty wariantowej: </w:t>
      </w:r>
      <w:r w:rsidRPr="005128EE">
        <w:rPr>
          <w:rFonts w:ascii="Times New Roman" w:eastAsia="Times New Roman" w:hAnsi="Times New Roman" w:cs="Times New Roman"/>
          <w:sz w:val="24"/>
          <w:szCs w:val="24"/>
          <w:lang w:eastAsia="pl-PL"/>
        </w:rPr>
        <w:t xml:space="preserve">Nie </w:t>
      </w:r>
      <w:r w:rsidRPr="005128EE">
        <w:rPr>
          <w:rFonts w:ascii="Times New Roman" w:eastAsia="Times New Roman" w:hAnsi="Times New Roman" w:cs="Times New Roman"/>
          <w:sz w:val="24"/>
          <w:szCs w:val="24"/>
          <w:lang w:eastAsia="pl-PL"/>
        </w:rPr>
        <w:br/>
        <w:t>Dopuszcza się złożenie oferty wariantowej</w:t>
      </w:r>
      <w:r>
        <w:rPr>
          <w:rFonts w:ascii="Times New Roman" w:eastAsia="Times New Roman" w:hAnsi="Times New Roman" w:cs="Times New Roman"/>
          <w:sz w:val="24"/>
          <w:szCs w:val="24"/>
          <w:lang w:eastAsia="pl-PL"/>
        </w:rPr>
        <w:t>:</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14:paraId="10E39FD6"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7779C74" w14:textId="37F31C0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Liczba wykonawców   </w:t>
      </w:r>
      <w:r w:rsidRPr="005128EE">
        <w:rPr>
          <w:rFonts w:ascii="Times New Roman" w:eastAsia="Times New Roman" w:hAnsi="Times New Roman" w:cs="Times New Roman"/>
          <w:sz w:val="24"/>
          <w:szCs w:val="24"/>
          <w:lang w:eastAsia="pl-PL"/>
        </w:rPr>
        <w:br/>
        <w:t xml:space="preserve">Przewidywana minimalna liczba wykonawców </w:t>
      </w:r>
      <w:r w:rsidRPr="005128EE">
        <w:rPr>
          <w:rFonts w:ascii="Times New Roman" w:eastAsia="Times New Roman" w:hAnsi="Times New Roman" w:cs="Times New Roman"/>
          <w:sz w:val="24"/>
          <w:szCs w:val="24"/>
          <w:lang w:eastAsia="pl-PL"/>
        </w:rPr>
        <w:br/>
        <w:t xml:space="preserve">Maksymalna liczba wykonawców   </w:t>
      </w:r>
      <w:r w:rsidRPr="005128EE">
        <w:rPr>
          <w:rFonts w:ascii="Times New Roman" w:eastAsia="Times New Roman" w:hAnsi="Times New Roman" w:cs="Times New Roman"/>
          <w:sz w:val="24"/>
          <w:szCs w:val="24"/>
          <w:lang w:eastAsia="pl-PL"/>
        </w:rPr>
        <w:br/>
        <w:t xml:space="preserve">Kryteria selekcji wykonawców: Nie dotyczy </w:t>
      </w:r>
    </w:p>
    <w:p w14:paraId="12B9BB1A"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IV.1.7) Informacje na temat umowy ramowej lub dynamicznego systemu zakupów: </w:t>
      </w:r>
    </w:p>
    <w:p w14:paraId="3E933B71" w14:textId="109F072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Umowa ramowa będzie zawarta: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Czy przewiduje się ograniczenie liczby uczestników umowy ramowej: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Przewidziana maksymalna liczba uczestników umowy ramowej: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Informacje dodatkowe: Nie dotyczy </w:t>
      </w:r>
      <w:r w:rsidRPr="005128EE">
        <w:rPr>
          <w:rFonts w:ascii="Times New Roman" w:eastAsia="Times New Roman" w:hAnsi="Times New Roman" w:cs="Times New Roman"/>
          <w:sz w:val="24"/>
          <w:szCs w:val="24"/>
          <w:lang w:eastAsia="pl-PL"/>
        </w:rPr>
        <w:br/>
        <w:t xml:space="preserve">Zamówienie obejmuje ustanowienie dynamicznego systemu zakupów: Nie </w:t>
      </w:r>
      <w:r w:rsidRPr="005128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Informacje dodatkowe: Nie dotyczy </w:t>
      </w:r>
      <w:r w:rsidRPr="005128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lastRenderedPageBreak/>
        <w:t xml:space="preserve">IV.1.8) Aukcja elektroniczna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Przewidziane jest przeprowadzenie aukcji elektronicznej </w:t>
      </w:r>
      <w:r w:rsidRPr="005128EE">
        <w:rPr>
          <w:rFonts w:ascii="Times New Roman" w:eastAsia="Times New Roman" w:hAnsi="Times New Roman" w:cs="Times New Roman"/>
          <w:i/>
          <w:iCs/>
          <w:sz w:val="24"/>
          <w:szCs w:val="24"/>
          <w:lang w:eastAsia="pl-PL"/>
        </w:rPr>
        <w:t xml:space="preserve">(przetarg nieograniczony, przetarg ograniczony, negocjacje z ogłoszeniem) </w:t>
      </w:r>
      <w:r w:rsidRPr="005128EE">
        <w:rPr>
          <w:rFonts w:ascii="Times New Roman" w:eastAsia="Times New Roman" w:hAnsi="Times New Roman" w:cs="Times New Roman"/>
          <w:sz w:val="24"/>
          <w:szCs w:val="24"/>
          <w:lang w:eastAsia="pl-PL"/>
        </w:rPr>
        <w:t xml:space="preserve">Nie </w:t>
      </w:r>
      <w:r w:rsidRPr="005128EE">
        <w:rPr>
          <w:rFonts w:ascii="Times New Roman" w:eastAsia="Times New Roman" w:hAnsi="Times New Roman" w:cs="Times New Roman"/>
          <w:sz w:val="24"/>
          <w:szCs w:val="24"/>
          <w:lang w:eastAsia="pl-PL"/>
        </w:rPr>
        <w:br/>
        <w:t xml:space="preserve">Należy podać adres strony internetowej, na której aukcja będzie prowadzona: </w:t>
      </w:r>
      <w:r w:rsidRPr="005128EE">
        <w:rPr>
          <w:rFonts w:ascii="Times New Roman" w:eastAsia="Times New Roman" w:hAnsi="Times New Roman" w:cs="Times New Roman"/>
          <w:sz w:val="24"/>
          <w:szCs w:val="24"/>
          <w:lang w:eastAsia="pl-PL"/>
        </w:rPr>
        <w:br/>
        <w:t xml:space="preserve">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28EE">
        <w:rPr>
          <w:rFonts w:ascii="Times New Roman" w:eastAsia="Times New Roman" w:hAnsi="Times New Roman" w:cs="Times New Roman"/>
          <w:sz w:val="24"/>
          <w:szCs w:val="24"/>
          <w:lang w:eastAsia="pl-PL"/>
        </w:rPr>
        <w:t xml:space="preserve">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5128EE">
        <w:rPr>
          <w:rFonts w:ascii="Times New Roman" w:eastAsia="Times New Roman" w:hAnsi="Times New Roman" w:cs="Times New Roman"/>
          <w:sz w:val="24"/>
          <w:szCs w:val="24"/>
          <w:lang w:eastAsia="pl-PL"/>
        </w:rPr>
        <w:br/>
        <w:t xml:space="preserve">Informacje dotyczące przebiegu aukcji elektronicznej: Nie dotyczy </w:t>
      </w:r>
      <w:r w:rsidRPr="005128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5128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5128EE">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5128EE">
        <w:rPr>
          <w:rFonts w:ascii="Times New Roman" w:eastAsia="Times New Roman" w:hAnsi="Times New Roman" w:cs="Times New Roman"/>
          <w:sz w:val="24"/>
          <w:szCs w:val="24"/>
          <w:lang w:eastAsia="pl-PL"/>
        </w:rPr>
        <w:br/>
        <w:t xml:space="preserve">Informacje o liczbie etapów aukcji elektronicznej i czasie ich trwania: </w:t>
      </w:r>
    </w:p>
    <w:p w14:paraId="315C3232" w14:textId="3FE2C6E0"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t xml:space="preserve">Czas trwania: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28EE">
        <w:rPr>
          <w:rFonts w:ascii="Times New Roman" w:eastAsia="Times New Roman" w:hAnsi="Times New Roman" w:cs="Times New Roman"/>
          <w:sz w:val="24"/>
          <w:szCs w:val="24"/>
          <w:lang w:eastAsia="pl-PL"/>
        </w:rPr>
        <w:br/>
        <w:t xml:space="preserve">Warunki zamknięcia aukcji elektronicznej: Nie dotyczy </w:t>
      </w:r>
    </w:p>
    <w:p w14:paraId="38FE815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IV.2) KRYTERIA OCENY OFERT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IV.2.1) Kryteria oceny ofert: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IV.2.2) Kryteria</w:t>
      </w:r>
      <w:r w:rsidRPr="005128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15"/>
        <w:gridCol w:w="1016"/>
      </w:tblGrid>
      <w:tr w:rsidR="005128EE" w:rsidRPr="005128EE" w14:paraId="5DDABBCB"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16B4533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E8A3A5"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Znaczenie</w:t>
            </w:r>
          </w:p>
        </w:tc>
      </w:tr>
      <w:tr w:rsidR="005128EE" w:rsidRPr="005128EE" w14:paraId="0918C8F5"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2B634632"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8B1C6"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60,00</w:t>
            </w:r>
          </w:p>
        </w:tc>
      </w:tr>
      <w:tr w:rsidR="005128EE" w:rsidRPr="005128EE" w14:paraId="2CA536E3"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16E2122F"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04ADF"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25,00</w:t>
            </w:r>
          </w:p>
        </w:tc>
      </w:tr>
      <w:tr w:rsidR="005128EE" w:rsidRPr="005128EE" w14:paraId="2980C324" w14:textId="77777777" w:rsidTr="005128EE">
        <w:tc>
          <w:tcPr>
            <w:tcW w:w="0" w:type="auto"/>
            <w:tcBorders>
              <w:top w:val="single" w:sz="6" w:space="0" w:color="000000"/>
              <w:left w:val="single" w:sz="6" w:space="0" w:color="000000"/>
              <w:bottom w:val="single" w:sz="6" w:space="0" w:color="000000"/>
              <w:right w:val="single" w:sz="6" w:space="0" w:color="000000"/>
            </w:tcBorders>
            <w:vAlign w:val="center"/>
            <w:hideMark/>
          </w:tcPr>
          <w:p w14:paraId="59376F44"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metodologia organizacji i prowadzenia inwestycji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46483"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15,00</w:t>
            </w:r>
          </w:p>
        </w:tc>
      </w:tr>
    </w:tbl>
    <w:p w14:paraId="63B39859" w14:textId="01C6B744" w:rsidR="005128EE" w:rsidRDefault="005128EE" w:rsidP="005128EE">
      <w:pPr>
        <w:spacing w:after="0" w:line="240" w:lineRule="auto"/>
        <w:rPr>
          <w:rFonts w:ascii="Times New Roman" w:eastAsia="Times New Roman" w:hAnsi="Times New Roman" w:cs="Times New Roman"/>
          <w:b/>
          <w:bCs/>
          <w:sz w:val="24"/>
          <w:szCs w:val="24"/>
          <w:lang w:eastAsia="pl-PL"/>
        </w:rPr>
      </w:pP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28EE">
        <w:rPr>
          <w:rFonts w:ascii="Times New Roman" w:eastAsia="Times New Roman" w:hAnsi="Times New Roman" w:cs="Times New Roman"/>
          <w:b/>
          <w:bCs/>
          <w:sz w:val="24"/>
          <w:szCs w:val="24"/>
          <w:lang w:eastAsia="pl-PL"/>
        </w:rPr>
        <w:t>Pzp</w:t>
      </w:r>
      <w:proofErr w:type="spellEnd"/>
      <w:r w:rsidRPr="005128EE">
        <w:rPr>
          <w:rFonts w:ascii="Times New Roman" w:eastAsia="Times New Roman" w:hAnsi="Times New Roman" w:cs="Times New Roman"/>
          <w:b/>
          <w:bCs/>
          <w:sz w:val="24"/>
          <w:szCs w:val="24"/>
          <w:lang w:eastAsia="pl-PL"/>
        </w:rPr>
        <w:t xml:space="preserve"> </w:t>
      </w:r>
      <w:r w:rsidRPr="005128EE">
        <w:rPr>
          <w:rFonts w:ascii="Times New Roman" w:eastAsia="Times New Roman" w:hAnsi="Times New Roman" w:cs="Times New Roman"/>
          <w:sz w:val="24"/>
          <w:szCs w:val="24"/>
          <w:lang w:eastAsia="pl-PL"/>
        </w:rPr>
        <w:t xml:space="preserve">(przetarg nieograniczony) Nie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IV.3) Negocjacje z ogłoszeniem, dialog konkurencyjny, partnerstwo innowacyjne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IV.3.1) Informacje na temat negocjacji z ogłoszeniem</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Minimalne wymagania, które muszą spełniać wszystkie oferty: Nie dotyczy </w:t>
      </w:r>
      <w:r w:rsidRPr="005128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28EE">
        <w:rPr>
          <w:rFonts w:ascii="Times New Roman" w:eastAsia="Times New Roman" w:hAnsi="Times New Roman" w:cs="Times New Roman"/>
          <w:sz w:val="24"/>
          <w:szCs w:val="24"/>
          <w:lang w:eastAsia="pl-PL"/>
        </w:rPr>
        <w:br/>
        <w:t xml:space="preserve">Przewidziany jest podział negocjacji na etapy w celu ograniczenia liczby ofert: </w:t>
      </w:r>
      <w:r w:rsidRPr="005128EE">
        <w:rPr>
          <w:rFonts w:ascii="Times New Roman" w:eastAsia="Times New Roman" w:hAnsi="Times New Roman" w:cs="Times New Roman"/>
          <w:sz w:val="24"/>
          <w:szCs w:val="24"/>
          <w:lang w:eastAsia="pl-PL"/>
        </w:rPr>
        <w:br/>
        <w:t xml:space="preserve">Należy podać informacje na temat etapów negocjacji (w tym liczbę etapów): Nie dotyczy </w:t>
      </w:r>
      <w:r w:rsidRPr="005128EE">
        <w:rPr>
          <w:rFonts w:ascii="Times New Roman" w:eastAsia="Times New Roman" w:hAnsi="Times New Roman" w:cs="Times New Roman"/>
          <w:sz w:val="24"/>
          <w:szCs w:val="24"/>
          <w:lang w:eastAsia="pl-PL"/>
        </w:rPr>
        <w:br/>
        <w:t>Informacje dodatkowe</w:t>
      </w:r>
      <w:r>
        <w:rPr>
          <w:rFonts w:ascii="Times New Roman" w:eastAsia="Times New Roman" w:hAnsi="Times New Roman" w:cs="Times New Roman"/>
          <w:sz w:val="24"/>
          <w:szCs w:val="24"/>
          <w:lang w:eastAsia="pl-PL"/>
        </w:rPr>
        <w:t>:</w:t>
      </w:r>
      <w:r w:rsidRPr="005128EE">
        <w:rPr>
          <w:rFonts w:ascii="Times New Roman" w:eastAsia="Times New Roman" w:hAnsi="Times New Roman" w:cs="Times New Roman"/>
          <w:sz w:val="24"/>
          <w:szCs w:val="24"/>
          <w:lang w:eastAsia="pl-PL"/>
        </w:rPr>
        <w:t xml:space="preserve">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lastRenderedPageBreak/>
        <w:br/>
      </w:r>
      <w:r w:rsidRPr="005128EE">
        <w:rPr>
          <w:rFonts w:ascii="Times New Roman" w:eastAsia="Times New Roman" w:hAnsi="Times New Roman" w:cs="Times New Roman"/>
          <w:b/>
          <w:bCs/>
          <w:sz w:val="24"/>
          <w:szCs w:val="24"/>
          <w:lang w:eastAsia="pl-PL"/>
        </w:rPr>
        <w:t>IV.3.2) Informacje na temat dialogu konkurencyjnego</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Opis potrzeb i wymagań zamawiającego lub informacja o sposobie uzyskania tego opisu: Nie dotyczy </w:t>
      </w:r>
      <w:r w:rsidRPr="005128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Nie dotyczy </w:t>
      </w:r>
      <w:r w:rsidRPr="005128EE">
        <w:rPr>
          <w:rFonts w:ascii="Times New Roman" w:eastAsia="Times New Roman" w:hAnsi="Times New Roman" w:cs="Times New Roman"/>
          <w:sz w:val="24"/>
          <w:szCs w:val="24"/>
          <w:lang w:eastAsia="pl-PL"/>
        </w:rPr>
        <w:br/>
        <w:t xml:space="preserve">Wstępny harmonogram postępowania: Nie dotyczy </w:t>
      </w:r>
      <w:r w:rsidRPr="005128EE">
        <w:rPr>
          <w:rFonts w:ascii="Times New Roman" w:eastAsia="Times New Roman" w:hAnsi="Times New Roman" w:cs="Times New Roman"/>
          <w:sz w:val="24"/>
          <w:szCs w:val="24"/>
          <w:lang w:eastAsia="pl-PL"/>
        </w:rPr>
        <w:br/>
        <w:t xml:space="preserve">Podział dialogu na etapy w celu ograniczenia liczby rozwiązań: </w:t>
      </w:r>
      <w:r w:rsidRPr="005128EE">
        <w:rPr>
          <w:rFonts w:ascii="Times New Roman" w:eastAsia="Times New Roman" w:hAnsi="Times New Roman" w:cs="Times New Roman"/>
          <w:sz w:val="24"/>
          <w:szCs w:val="24"/>
          <w:lang w:eastAsia="pl-PL"/>
        </w:rPr>
        <w:br/>
        <w:t xml:space="preserve">Należy podać informacje na temat etapów dialogu: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Informacje dodatkowe: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IV.3.3) Informacje na temat partnerstwa innowacyjnego</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Nie dotyczy </w:t>
      </w:r>
      <w:r w:rsidRPr="005128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28EE">
        <w:rPr>
          <w:rFonts w:ascii="Times New Roman" w:eastAsia="Times New Roman" w:hAnsi="Times New Roman" w:cs="Times New Roman"/>
          <w:sz w:val="24"/>
          <w:szCs w:val="24"/>
          <w:lang w:eastAsia="pl-PL"/>
        </w:rPr>
        <w:br/>
        <w:t xml:space="preserve">Informacje dodatkowe: Nie dotyczy </w:t>
      </w:r>
      <w:r w:rsidRPr="005128EE">
        <w:rPr>
          <w:rFonts w:ascii="Times New Roman" w:eastAsia="Times New Roman" w:hAnsi="Times New Roman" w:cs="Times New Roman"/>
          <w:sz w:val="24"/>
          <w:szCs w:val="24"/>
          <w:lang w:eastAsia="pl-PL"/>
        </w:rPr>
        <w:br/>
      </w:r>
    </w:p>
    <w:p w14:paraId="4911CA2C" w14:textId="7BE88A09"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IV.4) Licytacja elektroniczna </w:t>
      </w:r>
      <w:r w:rsidRPr="005128EE">
        <w:rPr>
          <w:rFonts w:ascii="Times New Roman" w:eastAsia="Times New Roman" w:hAnsi="Times New Roman" w:cs="Times New Roman"/>
          <w:sz w:val="24"/>
          <w:szCs w:val="24"/>
          <w:lang w:eastAsia="pl-PL"/>
        </w:rPr>
        <w:br/>
        <w:t xml:space="preserve">Adres strony internetowej, na której będzie prowadzona licytacja elektroniczna: Nie dotyczy </w:t>
      </w:r>
    </w:p>
    <w:p w14:paraId="0BA8F0FE" w14:textId="23047734"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Adres strony internetowej, na której jest dostępny opis przedmiotu zamówienia w licytacji elektronicznej: Nie dotyczy </w:t>
      </w:r>
    </w:p>
    <w:p w14:paraId="74CB90A7" w14:textId="7D5DCA26"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Nie dotyczy </w:t>
      </w:r>
    </w:p>
    <w:p w14:paraId="0ACFB1B6" w14:textId="1220FFDB"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Sposób postępowania w toku licytacji elektronicznej, w tym określenie minimalnych wysokości postąpień: Nie dotyczy </w:t>
      </w:r>
    </w:p>
    <w:p w14:paraId="5CE1392E"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Informacje o liczbie etapów licytacji elektronicznej i czasie ich trwania: </w:t>
      </w:r>
    </w:p>
    <w:p w14:paraId="475B7E0A"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Czas trwania: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BFF27CB" w14:textId="7777777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Termin składania wniosków o dopuszczenie do udziału w licytacji elektronicznej: </w:t>
      </w:r>
      <w:r w:rsidRPr="005128EE">
        <w:rPr>
          <w:rFonts w:ascii="Times New Roman" w:eastAsia="Times New Roman" w:hAnsi="Times New Roman" w:cs="Times New Roman"/>
          <w:sz w:val="24"/>
          <w:szCs w:val="24"/>
          <w:lang w:eastAsia="pl-PL"/>
        </w:rPr>
        <w:br/>
        <w:t xml:space="preserve">Data: godzina: </w:t>
      </w:r>
      <w:r w:rsidRPr="005128EE">
        <w:rPr>
          <w:rFonts w:ascii="Times New Roman" w:eastAsia="Times New Roman" w:hAnsi="Times New Roman" w:cs="Times New Roman"/>
          <w:sz w:val="24"/>
          <w:szCs w:val="24"/>
          <w:lang w:eastAsia="pl-PL"/>
        </w:rPr>
        <w:br/>
        <w:t xml:space="preserve">Termin otwarcia licytacji elektronicznej: </w:t>
      </w:r>
    </w:p>
    <w:p w14:paraId="542F81BE" w14:textId="17042557"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Termin i warunki zamknięcia licytacji elektronicznej: Nie dotyczy </w:t>
      </w:r>
    </w:p>
    <w:p w14:paraId="04A41172" w14:textId="3F7156A3"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Nie dotyczy </w:t>
      </w:r>
    </w:p>
    <w:p w14:paraId="552BBC35" w14:textId="0376BCE1"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t xml:space="preserve">Wymagania dotyczące zabezpieczenia należytego wykonania umowy: Nie dotyczy </w:t>
      </w:r>
    </w:p>
    <w:p w14:paraId="74644B14" w14:textId="7D38C479"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lang w:eastAsia="pl-PL"/>
        </w:rPr>
        <w:br/>
        <w:t xml:space="preserve">Informacje dodatkowe: Nie dotyczy </w:t>
      </w:r>
    </w:p>
    <w:p w14:paraId="0A5838C9" w14:textId="77777777" w:rsidR="005128EE" w:rsidRDefault="005128EE" w:rsidP="005128EE">
      <w:pPr>
        <w:spacing w:after="0" w:line="240" w:lineRule="auto"/>
        <w:rPr>
          <w:rFonts w:ascii="Times New Roman" w:eastAsia="Times New Roman" w:hAnsi="Times New Roman" w:cs="Times New Roman"/>
          <w:b/>
          <w:bCs/>
          <w:sz w:val="24"/>
          <w:szCs w:val="24"/>
          <w:lang w:eastAsia="pl-PL"/>
        </w:rPr>
      </w:pPr>
    </w:p>
    <w:p w14:paraId="5B3455CD" w14:textId="17A2D1F4" w:rsidR="005128EE" w:rsidRDefault="005128EE" w:rsidP="005128EE">
      <w:pPr>
        <w:spacing w:after="0" w:line="240" w:lineRule="auto"/>
        <w:rPr>
          <w:rFonts w:ascii="Times New Roman" w:eastAsia="Times New Roman" w:hAnsi="Times New Roman" w:cs="Times New Roman"/>
          <w:b/>
          <w:bCs/>
          <w:sz w:val="24"/>
          <w:szCs w:val="24"/>
          <w:lang w:eastAsia="pl-PL"/>
        </w:rPr>
      </w:pPr>
      <w:r w:rsidRPr="005128EE">
        <w:rPr>
          <w:rFonts w:ascii="Times New Roman" w:eastAsia="Times New Roman" w:hAnsi="Times New Roman" w:cs="Times New Roman"/>
          <w:b/>
          <w:bCs/>
          <w:sz w:val="24"/>
          <w:szCs w:val="24"/>
          <w:lang w:eastAsia="pl-PL"/>
        </w:rPr>
        <w:lastRenderedPageBreak/>
        <w:t>IV.5) ZMIANA UMOWY</w:t>
      </w:r>
      <w:r w:rsidRPr="005128EE">
        <w:rPr>
          <w:rFonts w:ascii="Times New Roman" w:eastAsia="Times New Roman" w:hAnsi="Times New Roman" w:cs="Times New Roman"/>
          <w:sz w:val="24"/>
          <w:szCs w:val="24"/>
          <w:lang w:eastAsia="pl-PL"/>
        </w:rPr>
        <w:t xml:space="preserv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28EE">
        <w:rPr>
          <w:rFonts w:ascii="Times New Roman" w:eastAsia="Times New Roman" w:hAnsi="Times New Roman" w:cs="Times New Roman"/>
          <w:sz w:val="24"/>
          <w:szCs w:val="24"/>
          <w:lang w:eastAsia="pl-PL"/>
        </w:rPr>
        <w:t xml:space="preserve"> Tak </w:t>
      </w:r>
      <w:r w:rsidRPr="005128EE">
        <w:rPr>
          <w:rFonts w:ascii="Times New Roman" w:eastAsia="Times New Roman" w:hAnsi="Times New Roman" w:cs="Times New Roman"/>
          <w:sz w:val="24"/>
          <w:szCs w:val="24"/>
          <w:lang w:eastAsia="pl-PL"/>
        </w:rPr>
        <w:br/>
        <w:t xml:space="preserve">Należy wskazać zakres, charakter zmian oraz warunki wprowadzenia zmian: </w:t>
      </w:r>
      <w:r w:rsidRPr="005128EE">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o których mowa w art. 144 ustawy PZP oraz w przypadku. 1) zmiany terminu realizacji przedmiotu Umowy o okres odpowiadający wstrzymaniu lub opóźnieniu tego terminu, w przypadku: a) 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terminowe wykonanie robót, które to działania nie są konsekwencją winy którejkolwiek ze stron, b) wystąpienia okoliczności leżących wyłącznie po stronie Zamawiającego,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szczególności nieterminowe wprowadzenie na teren budowy lub wstrzymanie robót, c) wystąpienia istotnych braków lub błędów w dokumentacji projektowej, również tych polegających na niezgodności dokumentacji z przepisami prawa, d) wystąpienia konieczności wykonania robót dodatkowych lub zamiennych, a niemożliwych do przewidzenia przed zawarciem Umowy mających wpływ na termin realizacji robót, e) wystąpieniem niezależnych od stron okoliczności związanych z wprowadzeniem pacjentów do nowo zmodernizowanego przez Wykonawcę oddziału po zrealizowaniu danego etapu prac przekraczające okres 30 dni od dnia zgłoszenia do odbioru robót w danym etapie. 2) zmianę sposobu wykonania przedmiotu Umowy niezbędnych do prawidłowego wykonania przedmiotu Umowy, poprzez zastosowanie innych rozwiązań technicznych, technologicznych lub materiałowych, w przypadku: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a) zmiany obowiązującego prawa lub gdy zastosowanie przewidzianych w Umowie rozwiązań groziłoby niewykonaniem lub wadliwym wykonaniem przedmiotu Umowy, b) wystąpienia konieczności usunięcia błędów lub wprowadzenia zmian w dokumentacji projektowej, c) wystąpienia konieczności wykonania robót zamiennych wynikających z, wprowadzonych na etapie realizacji Umowy, zmian w dokumentacji projektowej - w tym przypadku Wykonawca sporządzi kosztorys zamienny, który będzie podlegać zatwierdzeniu przez Zamawiającego, z zastrzeżeniem, że łączna wartość kosztorysowa robót po zmianie nie przekroczy wartości przedmiotu Umowy brutto określonej w § 8 ust. 4 Umowy; 3) wprowadzenie podwykonawcy lub na rozszerzenie zakresu podwykonawstwa wskazanego w ofercie Wykonawcy; 4) zmianę osób wskazanych w ofercie Wykonawcy do realizacji zamówienia, wyłącznie w przypadku, gdy Zamawiający zostanie o tym poinformowany na piśmie, zmiana będzie spowodowana uzasadnionymi zdarzeniami losowymi, a osoby wskazane w zastępstwie będą posiadały kwalifikacje i doświadczenie nie gorsze niż wymagano w postępowaniu, w wyniku którego zawarto niniejszą Umowę, 5) zmiany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w zakresie formy wniesienia zabezpieczenia należytego wykonania przedmiotu umowy, 6) zmiany umowy w przypadku konieczności wykonania robót zamiennych lub innych, dodatkowych, niezbędnych do wykonania przedmiotu umowy ze względu na zasady wiedzy technicznej, które wstrzymują lub opóźniają realizację przedmiotu umowy. Powyższa zamiana musi uzyskać akceptację Zamawiającego i insp. nadzoru i jest możliwa w szczególności, gdy konieczność wykonania robót wynika z nieprzewidzenia ich w dokumentacji projektowej lub niemożności wykonania prac przewidzianych w opisie przedmiotu zamówienia, 7) zmiany umowy (na pisemny wniosek Wykonawcy, którego uzasadnienie zostanie udokumentowane) w zakresie materiałów, parametrów technicznych, technologii wykonania robót budowlanych, sposobu i zakresu wykonania przedmiotu umowy w następujących przypadkach: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o który je przygotowano, gdyby zastosowanie przewidzianych rozwiązań groziło niewykonaniem lub nienależytym wykonaniem przedmiotu umowy,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b) konieczności zrealizowania przedmiotu umowy przy zastosowaniu innych rozwiązań technicznych lub materiałowych ze względu na zmiany obowiązującego prawa. 2. Niezależnie od postanowień ust. 1, Umowa może zostać zmieniona w pozostałym zakresie dopuszczalnym przez art. 144 ustawy Prawo zamówień publicznych 3. W razie wątpliwości, Strony przyjmują, że nie stanowią zmiany Umowy następujące zmiany: 1) danych teleadresowych, 2) danych rejestrowych, 3) będące następstwem sukcesji uniwersalnej po jednej ze stron umowy, 4) zmiany harmonogramu rzeczowo-finansowego nie </w:t>
      </w:r>
      <w:r w:rsidRPr="005128EE">
        <w:rPr>
          <w:rFonts w:ascii="Times New Roman" w:eastAsia="Times New Roman" w:hAnsi="Times New Roman" w:cs="Times New Roman"/>
          <w:sz w:val="24"/>
          <w:szCs w:val="24"/>
          <w:lang w:eastAsia="pl-PL"/>
        </w:rPr>
        <w:lastRenderedPageBreak/>
        <w:t xml:space="preserve">prowadzącej do zmiany terminu zakończenia robót. 4. Wszelkie zmiany i uzupełnienia Umowy wymagają uprzedniej akceptacji stron oraz zachowania formy pisemnej pod rygorem nieważności i muszą być dokonane przez umocowanych do tego przedstawicieli stron. 5. Strona występująca o zmianę postanowień zawartej umowy zobowiązana jest do udokumentowania zaistnienia okoliczności, o których mowa w ust. 1 i ust. 2. Wniosek o zmianę postanowień Umowy musi być wyrażony na piśmie. 6. Zmiana obowiązującej stawki podatku VAT nastąpi automatycznie w dacie określonej przez przepisy wprowadzające zmianę stawki podatku VAT bez konieczności podpisywania aneksu do Umowy – w tym przypadku do cen jednostkowych netto określonych w ofercie Wykonawcy, zostanie doliczona wartość podatku VAT wynikająca z nowych przepisów, z zastrzeżeniem, że łączna wartość przedmiotu Umowy brutto określona w § 8 ust. 4 pozostaje bez zmian. 7. Zmiana harmonogramu robót nie stanowi zmiany Umowy i będzie dokonywana na pisemny wniosek Wykonawcy, przekazany Zamawiającemu faksem lub drogą elektroniczną, który w terminie 5 dni wyrazi zgodę na dokonanie zmiany lub odrzuci wniosek Wykonawcy. </w:t>
      </w:r>
      <w:r w:rsidRPr="005128EE">
        <w:rPr>
          <w:rFonts w:ascii="Times New Roman" w:eastAsia="Times New Roman" w:hAnsi="Times New Roman" w:cs="Times New Roman"/>
          <w:sz w:val="24"/>
          <w:szCs w:val="24"/>
          <w:lang w:eastAsia="pl-PL"/>
        </w:rPr>
        <w:br/>
      </w:r>
    </w:p>
    <w:p w14:paraId="46A13387" w14:textId="5C5D3383" w:rsidR="005128EE" w:rsidRPr="005128EE" w:rsidRDefault="005128EE" w:rsidP="005128EE">
      <w:pPr>
        <w:spacing w:after="0" w:line="240" w:lineRule="auto"/>
        <w:rPr>
          <w:rFonts w:ascii="Times New Roman" w:eastAsia="Times New Roman" w:hAnsi="Times New Roman" w:cs="Times New Roman"/>
          <w:sz w:val="24"/>
          <w:szCs w:val="24"/>
          <w:lang w:eastAsia="pl-PL"/>
        </w:rPr>
      </w:pPr>
      <w:r w:rsidRPr="005128EE">
        <w:rPr>
          <w:rFonts w:ascii="Times New Roman" w:eastAsia="Times New Roman" w:hAnsi="Times New Roman" w:cs="Times New Roman"/>
          <w:b/>
          <w:bCs/>
          <w:sz w:val="24"/>
          <w:szCs w:val="24"/>
          <w:lang w:eastAsia="pl-PL"/>
        </w:rPr>
        <w:t xml:space="preserve">IV.6) INFORMACJE ADMINISTRACYJNE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IV.6.1) Sposób udostępniania informacji o charakterze poufnym </w:t>
      </w:r>
      <w:r w:rsidRPr="005128EE">
        <w:rPr>
          <w:rFonts w:ascii="Times New Roman" w:eastAsia="Times New Roman" w:hAnsi="Times New Roman" w:cs="Times New Roman"/>
          <w:i/>
          <w:iCs/>
          <w:sz w:val="24"/>
          <w:szCs w:val="24"/>
          <w:lang w:eastAsia="pl-PL"/>
        </w:rPr>
        <w:t xml:space="preserve">(jeżeli dotyczy): </w:t>
      </w:r>
      <w:r w:rsidRPr="005128EE">
        <w:rPr>
          <w:rFonts w:ascii="Times New Roman" w:eastAsia="Times New Roman" w:hAnsi="Times New Roman" w:cs="Times New Roman"/>
          <w:sz w:val="24"/>
          <w:szCs w:val="24"/>
          <w:lang w:eastAsia="pl-PL"/>
        </w:rPr>
        <w:t xml:space="preserve">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Środki służące ochronie informacji o charakterze poufnym</w:t>
      </w:r>
      <w:r w:rsidRPr="005128EE">
        <w:rPr>
          <w:rFonts w:ascii="Times New Roman" w:eastAsia="Times New Roman" w:hAnsi="Times New Roman" w:cs="Times New Roman"/>
          <w:sz w:val="24"/>
          <w:szCs w:val="24"/>
          <w:lang w:eastAsia="pl-PL"/>
        </w:rPr>
        <w:t xml:space="preserve"> Nie dotyczy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28EE">
        <w:rPr>
          <w:rFonts w:ascii="Times New Roman" w:eastAsia="Times New Roman" w:hAnsi="Times New Roman" w:cs="Times New Roman"/>
          <w:sz w:val="24"/>
          <w:szCs w:val="24"/>
          <w:lang w:eastAsia="pl-PL"/>
        </w:rPr>
        <w:br/>
        <w:t xml:space="preserve">Data: 2018-05-09, godzina: 09:30, </w:t>
      </w:r>
      <w:r w:rsidRPr="005128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w:t>
      </w:r>
      <w:r w:rsidR="00243B06">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sz w:val="24"/>
          <w:szCs w:val="24"/>
          <w:lang w:eastAsia="pl-PL"/>
        </w:rPr>
        <w:t xml:space="preserve">z ogłoszeniem): Nie </w:t>
      </w:r>
      <w:r w:rsidRPr="005128EE">
        <w:rPr>
          <w:rFonts w:ascii="Times New Roman" w:eastAsia="Times New Roman" w:hAnsi="Times New Roman" w:cs="Times New Roman"/>
          <w:sz w:val="24"/>
          <w:szCs w:val="24"/>
          <w:lang w:eastAsia="pl-PL"/>
        </w:rPr>
        <w:br/>
        <w:t xml:space="preserve">Wskazać powody: Nie dotyczy </w:t>
      </w:r>
      <w:r w:rsidRPr="005128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28EE">
        <w:rPr>
          <w:rFonts w:ascii="Times New Roman" w:eastAsia="Times New Roman" w:hAnsi="Times New Roman" w:cs="Times New Roman"/>
          <w:sz w:val="24"/>
          <w:szCs w:val="24"/>
          <w:lang w:eastAsia="pl-PL"/>
        </w:rPr>
        <w:br/>
        <w:t xml:space="preserve">&gt; Zamawiający wymaga porządzenia oferty w języku polskim. Dokumenty sporządzone w języku obcym są składane wraz z tłumaczeniem na język polski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 xml:space="preserve">IV.6.3) Termin związania ofertą: </w:t>
      </w:r>
      <w:r w:rsidRPr="005128EE">
        <w:rPr>
          <w:rFonts w:ascii="Times New Roman" w:eastAsia="Times New Roman" w:hAnsi="Times New Roman" w:cs="Times New Roman"/>
          <w:sz w:val="24"/>
          <w:szCs w:val="24"/>
          <w:lang w:eastAsia="pl-PL"/>
        </w:rPr>
        <w:t xml:space="preserve">do: okres w dniach: 30 (od ostatecznego terminu składania ofert)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28EE">
        <w:rPr>
          <w:rFonts w:ascii="Times New Roman" w:eastAsia="Times New Roman" w:hAnsi="Times New Roman" w:cs="Times New Roman"/>
          <w:sz w:val="24"/>
          <w:szCs w:val="24"/>
          <w:lang w:eastAsia="pl-PL"/>
        </w:rPr>
        <w:t xml:space="preserve"> Nie </w:t>
      </w:r>
      <w:r w:rsidRPr="005128EE">
        <w:rPr>
          <w:rFonts w:ascii="Times New Roman" w:eastAsia="Times New Roman" w:hAnsi="Times New Roman" w:cs="Times New Roman"/>
          <w:sz w:val="24"/>
          <w:szCs w:val="24"/>
          <w:lang w:eastAsia="pl-PL"/>
        </w:rPr>
        <w:br/>
      </w:r>
      <w:r w:rsidRPr="005128EE">
        <w:rPr>
          <w:rFonts w:ascii="Times New Roman" w:eastAsia="Times New Roman" w:hAnsi="Times New Roman" w:cs="Times New Roman"/>
          <w:b/>
          <w:bCs/>
          <w:sz w:val="24"/>
          <w:szCs w:val="24"/>
          <w:lang w:eastAsia="pl-PL"/>
        </w:rPr>
        <w:t>IV.6.6) Informacje dodatkowe:</w:t>
      </w:r>
      <w:r w:rsidRPr="005128EE">
        <w:rPr>
          <w:rFonts w:ascii="Times New Roman" w:eastAsia="Times New Roman" w:hAnsi="Times New Roman" w:cs="Times New Roman"/>
          <w:sz w:val="24"/>
          <w:szCs w:val="24"/>
          <w:lang w:eastAsia="pl-PL"/>
        </w:rPr>
        <w:t xml:space="preserve"> Nie dotyczy </w:t>
      </w:r>
    </w:p>
    <w:p w14:paraId="3142A639" w14:textId="77777777" w:rsidR="005128EE" w:rsidRPr="005128EE" w:rsidRDefault="005128EE" w:rsidP="005128EE">
      <w:pPr>
        <w:spacing w:after="0" w:line="240" w:lineRule="auto"/>
        <w:jc w:val="center"/>
        <w:rPr>
          <w:rFonts w:ascii="Times New Roman" w:eastAsia="Times New Roman" w:hAnsi="Times New Roman" w:cs="Times New Roman"/>
          <w:sz w:val="24"/>
          <w:szCs w:val="24"/>
          <w:lang w:eastAsia="pl-PL"/>
        </w:rPr>
      </w:pPr>
      <w:r w:rsidRPr="005128EE">
        <w:rPr>
          <w:rFonts w:ascii="Times New Roman" w:eastAsia="Times New Roman" w:hAnsi="Times New Roman" w:cs="Times New Roman"/>
          <w:sz w:val="24"/>
          <w:szCs w:val="24"/>
          <w:u w:val="single"/>
          <w:lang w:eastAsia="pl-PL"/>
        </w:rPr>
        <w:t xml:space="preserve">ZAŁĄCZNIK I - INFORMACJE DOTYCZĄCE OFERT CZĘŚCIOWYCH </w:t>
      </w:r>
    </w:p>
    <w:p w14:paraId="54619920" w14:textId="26129366" w:rsidR="005128EE" w:rsidRDefault="005128EE" w:rsidP="005128EE">
      <w:pPr>
        <w:spacing w:after="240" w:line="240" w:lineRule="auto"/>
        <w:rPr>
          <w:rFonts w:ascii="Times New Roman" w:eastAsia="Times New Roman" w:hAnsi="Times New Roman" w:cs="Times New Roman"/>
          <w:sz w:val="24"/>
          <w:szCs w:val="24"/>
          <w:lang w:eastAsia="pl-PL"/>
        </w:rPr>
      </w:pPr>
    </w:p>
    <w:p w14:paraId="31AD7E35" w14:textId="568A0F3E" w:rsidR="00CF6A6E" w:rsidRDefault="00CF6A6E" w:rsidP="005128E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DYREKTOR</w:t>
      </w:r>
    </w:p>
    <w:p w14:paraId="36226A13" w14:textId="097795B8" w:rsidR="00CF6A6E" w:rsidRPr="005128EE" w:rsidRDefault="00CF6A6E" w:rsidP="005128E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Andrzej Mazur</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28EE" w:rsidRPr="005128EE" w14:paraId="079576A2" w14:textId="77777777" w:rsidTr="005128EE">
        <w:trPr>
          <w:tblCellSpacing w:w="15" w:type="dxa"/>
        </w:trPr>
        <w:tc>
          <w:tcPr>
            <w:tcW w:w="0" w:type="auto"/>
            <w:vAlign w:val="center"/>
            <w:hideMark/>
          </w:tcPr>
          <w:p w14:paraId="3F3C4E52" w14:textId="77777777" w:rsidR="005128EE" w:rsidRPr="005128EE" w:rsidRDefault="005128EE" w:rsidP="005128EE">
            <w:pPr>
              <w:spacing w:after="240" w:line="240" w:lineRule="auto"/>
              <w:rPr>
                <w:rFonts w:ascii="Times New Roman" w:eastAsia="Times New Roman" w:hAnsi="Times New Roman" w:cs="Times New Roman"/>
                <w:sz w:val="24"/>
                <w:szCs w:val="24"/>
                <w:lang w:eastAsia="pl-PL"/>
              </w:rPr>
            </w:pPr>
          </w:p>
        </w:tc>
      </w:tr>
    </w:tbl>
    <w:p w14:paraId="67B2862A" w14:textId="77777777" w:rsidR="007F72AF" w:rsidRDefault="00A76F03"/>
    <w:sectPr w:rsidR="007F72AF" w:rsidSect="005128EE">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EE4C" w14:textId="77777777" w:rsidR="00A76F03" w:rsidRDefault="00A76F03" w:rsidP="00243B06">
      <w:pPr>
        <w:spacing w:after="0" w:line="240" w:lineRule="auto"/>
      </w:pPr>
      <w:r>
        <w:separator/>
      </w:r>
    </w:p>
  </w:endnote>
  <w:endnote w:type="continuationSeparator" w:id="0">
    <w:p w14:paraId="58B8BC39" w14:textId="77777777" w:rsidR="00A76F03" w:rsidRDefault="00A76F03" w:rsidP="0024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080439"/>
      <w:docPartObj>
        <w:docPartGallery w:val="Page Numbers (Bottom of Page)"/>
        <w:docPartUnique/>
      </w:docPartObj>
    </w:sdtPr>
    <w:sdtContent>
      <w:p w14:paraId="520D2975" w14:textId="35DBE384" w:rsidR="00243B06" w:rsidRDefault="00243B06">
        <w:pPr>
          <w:pStyle w:val="Stopka"/>
          <w:jc w:val="right"/>
        </w:pPr>
        <w:r>
          <w:fldChar w:fldCharType="begin"/>
        </w:r>
        <w:r>
          <w:instrText>PAGE   \* MERGEFORMAT</w:instrText>
        </w:r>
        <w:r>
          <w:fldChar w:fldCharType="separate"/>
        </w:r>
        <w:r>
          <w:t>2</w:t>
        </w:r>
        <w:r>
          <w:fldChar w:fldCharType="end"/>
        </w:r>
      </w:p>
    </w:sdtContent>
  </w:sdt>
  <w:p w14:paraId="55ED1C28" w14:textId="77777777" w:rsidR="00243B06" w:rsidRDefault="00243B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C6EBA" w14:textId="77777777" w:rsidR="00A76F03" w:rsidRDefault="00A76F03" w:rsidP="00243B06">
      <w:pPr>
        <w:spacing w:after="0" w:line="240" w:lineRule="auto"/>
      </w:pPr>
      <w:r>
        <w:separator/>
      </w:r>
    </w:p>
  </w:footnote>
  <w:footnote w:type="continuationSeparator" w:id="0">
    <w:p w14:paraId="7643A25E" w14:textId="77777777" w:rsidR="00A76F03" w:rsidRDefault="00A76F03" w:rsidP="00243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6"/>
    <w:rsid w:val="00243B06"/>
    <w:rsid w:val="005128EE"/>
    <w:rsid w:val="00A76F03"/>
    <w:rsid w:val="00BB2C08"/>
    <w:rsid w:val="00CF6A6E"/>
    <w:rsid w:val="00D17DF6"/>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C56"/>
  <w15:chartTrackingRefBased/>
  <w15:docId w15:val="{C078DA9B-3C84-400B-BDC0-0D39AB34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B06"/>
  </w:style>
  <w:style w:type="paragraph" w:styleId="Stopka">
    <w:name w:val="footer"/>
    <w:basedOn w:val="Normalny"/>
    <w:link w:val="StopkaZnak"/>
    <w:uiPriority w:val="99"/>
    <w:unhideWhenUsed/>
    <w:rsid w:val="0024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B06"/>
  </w:style>
  <w:style w:type="paragraph" w:styleId="Tekstdymka">
    <w:name w:val="Balloon Text"/>
    <w:basedOn w:val="Normalny"/>
    <w:link w:val="TekstdymkaZnak"/>
    <w:uiPriority w:val="99"/>
    <w:semiHidden/>
    <w:unhideWhenUsed/>
    <w:rsid w:val="00CF6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3779">
      <w:bodyDiv w:val="1"/>
      <w:marLeft w:val="0"/>
      <w:marRight w:val="0"/>
      <w:marTop w:val="0"/>
      <w:marBottom w:val="0"/>
      <w:divBdr>
        <w:top w:val="none" w:sz="0" w:space="0" w:color="auto"/>
        <w:left w:val="none" w:sz="0" w:space="0" w:color="auto"/>
        <w:bottom w:val="none" w:sz="0" w:space="0" w:color="auto"/>
        <w:right w:val="none" w:sz="0" w:space="0" w:color="auto"/>
      </w:divBdr>
      <w:divsChild>
        <w:div w:id="16350094">
          <w:marLeft w:val="0"/>
          <w:marRight w:val="0"/>
          <w:marTop w:val="0"/>
          <w:marBottom w:val="0"/>
          <w:divBdr>
            <w:top w:val="none" w:sz="0" w:space="0" w:color="auto"/>
            <w:left w:val="none" w:sz="0" w:space="0" w:color="auto"/>
            <w:bottom w:val="none" w:sz="0" w:space="0" w:color="auto"/>
            <w:right w:val="none" w:sz="0" w:space="0" w:color="auto"/>
          </w:divBdr>
          <w:divsChild>
            <w:div w:id="307169671">
              <w:marLeft w:val="0"/>
              <w:marRight w:val="0"/>
              <w:marTop w:val="0"/>
              <w:marBottom w:val="0"/>
              <w:divBdr>
                <w:top w:val="none" w:sz="0" w:space="0" w:color="auto"/>
                <w:left w:val="none" w:sz="0" w:space="0" w:color="auto"/>
                <w:bottom w:val="none" w:sz="0" w:space="0" w:color="auto"/>
                <w:right w:val="none" w:sz="0" w:space="0" w:color="auto"/>
              </w:divBdr>
            </w:div>
            <w:div w:id="257909923">
              <w:marLeft w:val="0"/>
              <w:marRight w:val="0"/>
              <w:marTop w:val="0"/>
              <w:marBottom w:val="0"/>
              <w:divBdr>
                <w:top w:val="none" w:sz="0" w:space="0" w:color="auto"/>
                <w:left w:val="none" w:sz="0" w:space="0" w:color="auto"/>
                <w:bottom w:val="none" w:sz="0" w:space="0" w:color="auto"/>
                <w:right w:val="none" w:sz="0" w:space="0" w:color="auto"/>
              </w:divBdr>
            </w:div>
            <w:div w:id="1225261739">
              <w:marLeft w:val="0"/>
              <w:marRight w:val="0"/>
              <w:marTop w:val="0"/>
              <w:marBottom w:val="0"/>
              <w:divBdr>
                <w:top w:val="none" w:sz="0" w:space="0" w:color="auto"/>
                <w:left w:val="none" w:sz="0" w:space="0" w:color="auto"/>
                <w:bottom w:val="none" w:sz="0" w:space="0" w:color="auto"/>
                <w:right w:val="none" w:sz="0" w:space="0" w:color="auto"/>
              </w:divBdr>
              <w:divsChild>
                <w:div w:id="1806392909">
                  <w:marLeft w:val="0"/>
                  <w:marRight w:val="0"/>
                  <w:marTop w:val="0"/>
                  <w:marBottom w:val="0"/>
                  <w:divBdr>
                    <w:top w:val="none" w:sz="0" w:space="0" w:color="auto"/>
                    <w:left w:val="none" w:sz="0" w:space="0" w:color="auto"/>
                    <w:bottom w:val="none" w:sz="0" w:space="0" w:color="auto"/>
                    <w:right w:val="none" w:sz="0" w:space="0" w:color="auto"/>
                  </w:divBdr>
                </w:div>
              </w:divsChild>
            </w:div>
            <w:div w:id="1057778241">
              <w:marLeft w:val="0"/>
              <w:marRight w:val="0"/>
              <w:marTop w:val="0"/>
              <w:marBottom w:val="0"/>
              <w:divBdr>
                <w:top w:val="none" w:sz="0" w:space="0" w:color="auto"/>
                <w:left w:val="none" w:sz="0" w:space="0" w:color="auto"/>
                <w:bottom w:val="none" w:sz="0" w:space="0" w:color="auto"/>
                <w:right w:val="none" w:sz="0" w:space="0" w:color="auto"/>
              </w:divBdr>
              <w:divsChild>
                <w:div w:id="1466385157">
                  <w:marLeft w:val="0"/>
                  <w:marRight w:val="0"/>
                  <w:marTop w:val="0"/>
                  <w:marBottom w:val="0"/>
                  <w:divBdr>
                    <w:top w:val="none" w:sz="0" w:space="0" w:color="auto"/>
                    <w:left w:val="none" w:sz="0" w:space="0" w:color="auto"/>
                    <w:bottom w:val="none" w:sz="0" w:space="0" w:color="auto"/>
                    <w:right w:val="none" w:sz="0" w:space="0" w:color="auto"/>
                  </w:divBdr>
                </w:div>
              </w:divsChild>
            </w:div>
            <w:div w:id="1894460469">
              <w:marLeft w:val="0"/>
              <w:marRight w:val="0"/>
              <w:marTop w:val="0"/>
              <w:marBottom w:val="0"/>
              <w:divBdr>
                <w:top w:val="none" w:sz="0" w:space="0" w:color="auto"/>
                <w:left w:val="none" w:sz="0" w:space="0" w:color="auto"/>
                <w:bottom w:val="none" w:sz="0" w:space="0" w:color="auto"/>
                <w:right w:val="none" w:sz="0" w:space="0" w:color="auto"/>
              </w:divBdr>
              <w:divsChild>
                <w:div w:id="1712150200">
                  <w:marLeft w:val="0"/>
                  <w:marRight w:val="0"/>
                  <w:marTop w:val="0"/>
                  <w:marBottom w:val="0"/>
                  <w:divBdr>
                    <w:top w:val="none" w:sz="0" w:space="0" w:color="auto"/>
                    <w:left w:val="none" w:sz="0" w:space="0" w:color="auto"/>
                    <w:bottom w:val="none" w:sz="0" w:space="0" w:color="auto"/>
                    <w:right w:val="none" w:sz="0" w:space="0" w:color="auto"/>
                  </w:divBdr>
                </w:div>
                <w:div w:id="1848404945">
                  <w:marLeft w:val="0"/>
                  <w:marRight w:val="0"/>
                  <w:marTop w:val="0"/>
                  <w:marBottom w:val="0"/>
                  <w:divBdr>
                    <w:top w:val="none" w:sz="0" w:space="0" w:color="auto"/>
                    <w:left w:val="none" w:sz="0" w:space="0" w:color="auto"/>
                    <w:bottom w:val="none" w:sz="0" w:space="0" w:color="auto"/>
                    <w:right w:val="none" w:sz="0" w:space="0" w:color="auto"/>
                  </w:divBdr>
                </w:div>
                <w:div w:id="1582255696">
                  <w:marLeft w:val="0"/>
                  <w:marRight w:val="0"/>
                  <w:marTop w:val="0"/>
                  <w:marBottom w:val="0"/>
                  <w:divBdr>
                    <w:top w:val="none" w:sz="0" w:space="0" w:color="auto"/>
                    <w:left w:val="none" w:sz="0" w:space="0" w:color="auto"/>
                    <w:bottom w:val="none" w:sz="0" w:space="0" w:color="auto"/>
                    <w:right w:val="none" w:sz="0" w:space="0" w:color="auto"/>
                  </w:divBdr>
                </w:div>
                <w:div w:id="1726565538">
                  <w:marLeft w:val="0"/>
                  <w:marRight w:val="0"/>
                  <w:marTop w:val="0"/>
                  <w:marBottom w:val="0"/>
                  <w:divBdr>
                    <w:top w:val="none" w:sz="0" w:space="0" w:color="auto"/>
                    <w:left w:val="none" w:sz="0" w:space="0" w:color="auto"/>
                    <w:bottom w:val="none" w:sz="0" w:space="0" w:color="auto"/>
                    <w:right w:val="none" w:sz="0" w:space="0" w:color="auto"/>
                  </w:divBdr>
                </w:div>
              </w:divsChild>
            </w:div>
            <w:div w:id="1140195769">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
                <w:div w:id="1064066892">
                  <w:marLeft w:val="0"/>
                  <w:marRight w:val="0"/>
                  <w:marTop w:val="0"/>
                  <w:marBottom w:val="0"/>
                  <w:divBdr>
                    <w:top w:val="none" w:sz="0" w:space="0" w:color="auto"/>
                    <w:left w:val="none" w:sz="0" w:space="0" w:color="auto"/>
                    <w:bottom w:val="none" w:sz="0" w:space="0" w:color="auto"/>
                    <w:right w:val="none" w:sz="0" w:space="0" w:color="auto"/>
                  </w:divBdr>
                </w:div>
                <w:div w:id="2090733511">
                  <w:marLeft w:val="0"/>
                  <w:marRight w:val="0"/>
                  <w:marTop w:val="0"/>
                  <w:marBottom w:val="0"/>
                  <w:divBdr>
                    <w:top w:val="none" w:sz="0" w:space="0" w:color="auto"/>
                    <w:left w:val="none" w:sz="0" w:space="0" w:color="auto"/>
                    <w:bottom w:val="none" w:sz="0" w:space="0" w:color="auto"/>
                    <w:right w:val="none" w:sz="0" w:space="0" w:color="auto"/>
                  </w:divBdr>
                </w:div>
                <w:div w:id="1586458199">
                  <w:marLeft w:val="0"/>
                  <w:marRight w:val="0"/>
                  <w:marTop w:val="0"/>
                  <w:marBottom w:val="0"/>
                  <w:divBdr>
                    <w:top w:val="none" w:sz="0" w:space="0" w:color="auto"/>
                    <w:left w:val="none" w:sz="0" w:space="0" w:color="auto"/>
                    <w:bottom w:val="none" w:sz="0" w:space="0" w:color="auto"/>
                    <w:right w:val="none" w:sz="0" w:space="0" w:color="auto"/>
                  </w:divBdr>
                </w:div>
                <w:div w:id="474878031">
                  <w:marLeft w:val="0"/>
                  <w:marRight w:val="0"/>
                  <w:marTop w:val="0"/>
                  <w:marBottom w:val="0"/>
                  <w:divBdr>
                    <w:top w:val="none" w:sz="0" w:space="0" w:color="auto"/>
                    <w:left w:val="none" w:sz="0" w:space="0" w:color="auto"/>
                    <w:bottom w:val="none" w:sz="0" w:space="0" w:color="auto"/>
                    <w:right w:val="none" w:sz="0" w:space="0" w:color="auto"/>
                  </w:divBdr>
                </w:div>
                <w:div w:id="698893305">
                  <w:marLeft w:val="0"/>
                  <w:marRight w:val="0"/>
                  <w:marTop w:val="0"/>
                  <w:marBottom w:val="0"/>
                  <w:divBdr>
                    <w:top w:val="none" w:sz="0" w:space="0" w:color="auto"/>
                    <w:left w:val="none" w:sz="0" w:space="0" w:color="auto"/>
                    <w:bottom w:val="none" w:sz="0" w:space="0" w:color="auto"/>
                    <w:right w:val="none" w:sz="0" w:space="0" w:color="auto"/>
                  </w:divBdr>
                </w:div>
                <w:div w:id="1049572287">
                  <w:marLeft w:val="0"/>
                  <w:marRight w:val="0"/>
                  <w:marTop w:val="0"/>
                  <w:marBottom w:val="0"/>
                  <w:divBdr>
                    <w:top w:val="none" w:sz="0" w:space="0" w:color="auto"/>
                    <w:left w:val="none" w:sz="0" w:space="0" w:color="auto"/>
                    <w:bottom w:val="none" w:sz="0" w:space="0" w:color="auto"/>
                    <w:right w:val="none" w:sz="0" w:space="0" w:color="auto"/>
                  </w:divBdr>
                </w:div>
              </w:divsChild>
            </w:div>
            <w:div w:id="1267423808">
              <w:marLeft w:val="0"/>
              <w:marRight w:val="0"/>
              <w:marTop w:val="0"/>
              <w:marBottom w:val="0"/>
              <w:divBdr>
                <w:top w:val="none" w:sz="0" w:space="0" w:color="auto"/>
                <w:left w:val="none" w:sz="0" w:space="0" w:color="auto"/>
                <w:bottom w:val="none" w:sz="0" w:space="0" w:color="auto"/>
                <w:right w:val="none" w:sz="0" w:space="0" w:color="auto"/>
              </w:divBdr>
              <w:divsChild>
                <w:div w:id="331953915">
                  <w:marLeft w:val="0"/>
                  <w:marRight w:val="0"/>
                  <w:marTop w:val="0"/>
                  <w:marBottom w:val="0"/>
                  <w:divBdr>
                    <w:top w:val="none" w:sz="0" w:space="0" w:color="auto"/>
                    <w:left w:val="none" w:sz="0" w:space="0" w:color="auto"/>
                    <w:bottom w:val="none" w:sz="0" w:space="0" w:color="auto"/>
                    <w:right w:val="none" w:sz="0" w:space="0" w:color="auto"/>
                  </w:divBdr>
                </w:div>
                <w:div w:id="1938713763">
                  <w:marLeft w:val="0"/>
                  <w:marRight w:val="0"/>
                  <w:marTop w:val="0"/>
                  <w:marBottom w:val="0"/>
                  <w:divBdr>
                    <w:top w:val="none" w:sz="0" w:space="0" w:color="auto"/>
                    <w:left w:val="none" w:sz="0" w:space="0" w:color="auto"/>
                    <w:bottom w:val="none" w:sz="0" w:space="0" w:color="auto"/>
                    <w:right w:val="none" w:sz="0" w:space="0" w:color="auto"/>
                  </w:divBdr>
                </w:div>
              </w:divsChild>
            </w:div>
            <w:div w:id="1723676609">
              <w:marLeft w:val="0"/>
              <w:marRight w:val="0"/>
              <w:marTop w:val="0"/>
              <w:marBottom w:val="0"/>
              <w:divBdr>
                <w:top w:val="none" w:sz="0" w:space="0" w:color="auto"/>
                <w:left w:val="none" w:sz="0" w:space="0" w:color="auto"/>
                <w:bottom w:val="none" w:sz="0" w:space="0" w:color="auto"/>
                <w:right w:val="none" w:sz="0" w:space="0" w:color="auto"/>
              </w:divBdr>
              <w:divsChild>
                <w:div w:id="1758404815">
                  <w:marLeft w:val="0"/>
                  <w:marRight w:val="0"/>
                  <w:marTop w:val="0"/>
                  <w:marBottom w:val="0"/>
                  <w:divBdr>
                    <w:top w:val="none" w:sz="0" w:space="0" w:color="auto"/>
                    <w:left w:val="none" w:sz="0" w:space="0" w:color="auto"/>
                    <w:bottom w:val="none" w:sz="0" w:space="0" w:color="auto"/>
                    <w:right w:val="none" w:sz="0" w:space="0" w:color="auto"/>
                  </w:divBdr>
                </w:div>
                <w:div w:id="688339826">
                  <w:marLeft w:val="0"/>
                  <w:marRight w:val="0"/>
                  <w:marTop w:val="0"/>
                  <w:marBottom w:val="0"/>
                  <w:divBdr>
                    <w:top w:val="none" w:sz="0" w:space="0" w:color="auto"/>
                    <w:left w:val="none" w:sz="0" w:space="0" w:color="auto"/>
                    <w:bottom w:val="none" w:sz="0" w:space="0" w:color="auto"/>
                    <w:right w:val="none" w:sz="0" w:space="0" w:color="auto"/>
                  </w:divBdr>
                </w:div>
                <w:div w:id="799499893">
                  <w:marLeft w:val="0"/>
                  <w:marRight w:val="0"/>
                  <w:marTop w:val="0"/>
                  <w:marBottom w:val="0"/>
                  <w:divBdr>
                    <w:top w:val="none" w:sz="0" w:space="0" w:color="auto"/>
                    <w:left w:val="none" w:sz="0" w:space="0" w:color="auto"/>
                    <w:bottom w:val="none" w:sz="0" w:space="0" w:color="auto"/>
                    <w:right w:val="none" w:sz="0" w:space="0" w:color="auto"/>
                  </w:divBdr>
                </w:div>
                <w:div w:id="1137340115">
                  <w:marLeft w:val="0"/>
                  <w:marRight w:val="0"/>
                  <w:marTop w:val="0"/>
                  <w:marBottom w:val="0"/>
                  <w:divBdr>
                    <w:top w:val="none" w:sz="0" w:space="0" w:color="auto"/>
                    <w:left w:val="none" w:sz="0" w:space="0" w:color="auto"/>
                    <w:bottom w:val="none" w:sz="0" w:space="0" w:color="auto"/>
                    <w:right w:val="none" w:sz="0" w:space="0" w:color="auto"/>
                  </w:divBdr>
                </w:div>
                <w:div w:id="1154024243">
                  <w:marLeft w:val="0"/>
                  <w:marRight w:val="0"/>
                  <w:marTop w:val="0"/>
                  <w:marBottom w:val="0"/>
                  <w:divBdr>
                    <w:top w:val="none" w:sz="0" w:space="0" w:color="auto"/>
                    <w:left w:val="none" w:sz="0" w:space="0" w:color="auto"/>
                    <w:bottom w:val="none" w:sz="0" w:space="0" w:color="auto"/>
                    <w:right w:val="none" w:sz="0" w:space="0" w:color="auto"/>
                  </w:divBdr>
                </w:div>
                <w:div w:id="1189374454">
                  <w:marLeft w:val="0"/>
                  <w:marRight w:val="0"/>
                  <w:marTop w:val="0"/>
                  <w:marBottom w:val="0"/>
                  <w:divBdr>
                    <w:top w:val="none" w:sz="0" w:space="0" w:color="auto"/>
                    <w:left w:val="none" w:sz="0" w:space="0" w:color="auto"/>
                    <w:bottom w:val="none" w:sz="0" w:space="0" w:color="auto"/>
                    <w:right w:val="none" w:sz="0" w:space="0" w:color="auto"/>
                  </w:divBdr>
                </w:div>
                <w:div w:id="752160772">
                  <w:marLeft w:val="0"/>
                  <w:marRight w:val="0"/>
                  <w:marTop w:val="0"/>
                  <w:marBottom w:val="0"/>
                  <w:divBdr>
                    <w:top w:val="none" w:sz="0" w:space="0" w:color="auto"/>
                    <w:left w:val="none" w:sz="0" w:space="0" w:color="auto"/>
                    <w:bottom w:val="none" w:sz="0" w:space="0" w:color="auto"/>
                    <w:right w:val="none" w:sz="0" w:space="0" w:color="auto"/>
                  </w:divBdr>
                </w:div>
              </w:divsChild>
            </w:div>
            <w:div w:id="799297606">
              <w:marLeft w:val="0"/>
              <w:marRight w:val="0"/>
              <w:marTop w:val="0"/>
              <w:marBottom w:val="0"/>
              <w:divBdr>
                <w:top w:val="none" w:sz="0" w:space="0" w:color="auto"/>
                <w:left w:val="none" w:sz="0" w:space="0" w:color="auto"/>
                <w:bottom w:val="none" w:sz="0" w:space="0" w:color="auto"/>
                <w:right w:val="none" w:sz="0" w:space="0" w:color="auto"/>
              </w:divBdr>
              <w:divsChild>
                <w:div w:id="2020154217">
                  <w:marLeft w:val="0"/>
                  <w:marRight w:val="0"/>
                  <w:marTop w:val="0"/>
                  <w:marBottom w:val="0"/>
                  <w:divBdr>
                    <w:top w:val="none" w:sz="0" w:space="0" w:color="auto"/>
                    <w:left w:val="none" w:sz="0" w:space="0" w:color="auto"/>
                    <w:bottom w:val="none" w:sz="0" w:space="0" w:color="auto"/>
                    <w:right w:val="none" w:sz="0" w:space="0" w:color="auto"/>
                  </w:divBdr>
                </w:div>
                <w:div w:id="598290789">
                  <w:marLeft w:val="0"/>
                  <w:marRight w:val="0"/>
                  <w:marTop w:val="0"/>
                  <w:marBottom w:val="0"/>
                  <w:divBdr>
                    <w:top w:val="none" w:sz="0" w:space="0" w:color="auto"/>
                    <w:left w:val="none" w:sz="0" w:space="0" w:color="auto"/>
                    <w:bottom w:val="none" w:sz="0" w:space="0" w:color="auto"/>
                    <w:right w:val="none" w:sz="0" w:space="0" w:color="auto"/>
                  </w:divBdr>
                </w:div>
                <w:div w:id="338628667">
                  <w:marLeft w:val="0"/>
                  <w:marRight w:val="0"/>
                  <w:marTop w:val="0"/>
                  <w:marBottom w:val="0"/>
                  <w:divBdr>
                    <w:top w:val="none" w:sz="0" w:space="0" w:color="auto"/>
                    <w:left w:val="none" w:sz="0" w:space="0" w:color="auto"/>
                    <w:bottom w:val="none" w:sz="0" w:space="0" w:color="auto"/>
                    <w:right w:val="none" w:sz="0" w:space="0" w:color="auto"/>
                  </w:divBdr>
                </w:div>
                <w:div w:id="1062485164">
                  <w:marLeft w:val="0"/>
                  <w:marRight w:val="0"/>
                  <w:marTop w:val="0"/>
                  <w:marBottom w:val="0"/>
                  <w:divBdr>
                    <w:top w:val="none" w:sz="0" w:space="0" w:color="auto"/>
                    <w:left w:val="none" w:sz="0" w:space="0" w:color="auto"/>
                    <w:bottom w:val="none" w:sz="0" w:space="0" w:color="auto"/>
                    <w:right w:val="none" w:sz="0" w:space="0" w:color="auto"/>
                  </w:divBdr>
                </w:div>
                <w:div w:id="707727902">
                  <w:marLeft w:val="0"/>
                  <w:marRight w:val="0"/>
                  <w:marTop w:val="0"/>
                  <w:marBottom w:val="0"/>
                  <w:divBdr>
                    <w:top w:val="none" w:sz="0" w:space="0" w:color="auto"/>
                    <w:left w:val="none" w:sz="0" w:space="0" w:color="auto"/>
                    <w:bottom w:val="none" w:sz="0" w:space="0" w:color="auto"/>
                    <w:right w:val="none" w:sz="0" w:space="0" w:color="auto"/>
                  </w:divBdr>
                </w:div>
                <w:div w:id="524363068">
                  <w:marLeft w:val="0"/>
                  <w:marRight w:val="0"/>
                  <w:marTop w:val="0"/>
                  <w:marBottom w:val="0"/>
                  <w:divBdr>
                    <w:top w:val="none" w:sz="0" w:space="0" w:color="auto"/>
                    <w:left w:val="none" w:sz="0" w:space="0" w:color="auto"/>
                    <w:bottom w:val="none" w:sz="0" w:space="0" w:color="auto"/>
                    <w:right w:val="none" w:sz="0" w:space="0" w:color="auto"/>
                  </w:divBdr>
                </w:div>
                <w:div w:id="54939622">
                  <w:marLeft w:val="0"/>
                  <w:marRight w:val="0"/>
                  <w:marTop w:val="0"/>
                  <w:marBottom w:val="0"/>
                  <w:divBdr>
                    <w:top w:val="none" w:sz="0" w:space="0" w:color="auto"/>
                    <w:left w:val="none" w:sz="0" w:space="0" w:color="auto"/>
                    <w:bottom w:val="none" w:sz="0" w:space="0" w:color="auto"/>
                    <w:right w:val="none" w:sz="0" w:space="0" w:color="auto"/>
                  </w:divBdr>
                </w:div>
                <w:div w:id="1078526166">
                  <w:marLeft w:val="0"/>
                  <w:marRight w:val="0"/>
                  <w:marTop w:val="0"/>
                  <w:marBottom w:val="0"/>
                  <w:divBdr>
                    <w:top w:val="none" w:sz="0" w:space="0" w:color="auto"/>
                    <w:left w:val="none" w:sz="0" w:space="0" w:color="auto"/>
                    <w:bottom w:val="none" w:sz="0" w:space="0" w:color="auto"/>
                    <w:right w:val="none" w:sz="0" w:space="0" w:color="auto"/>
                  </w:divBdr>
                </w:div>
                <w:div w:id="345786987">
                  <w:marLeft w:val="0"/>
                  <w:marRight w:val="0"/>
                  <w:marTop w:val="0"/>
                  <w:marBottom w:val="0"/>
                  <w:divBdr>
                    <w:top w:val="none" w:sz="0" w:space="0" w:color="auto"/>
                    <w:left w:val="none" w:sz="0" w:space="0" w:color="auto"/>
                    <w:bottom w:val="none" w:sz="0" w:space="0" w:color="auto"/>
                    <w:right w:val="none" w:sz="0" w:space="0" w:color="auto"/>
                  </w:divBdr>
                </w:div>
                <w:div w:id="2017461184">
                  <w:marLeft w:val="0"/>
                  <w:marRight w:val="0"/>
                  <w:marTop w:val="0"/>
                  <w:marBottom w:val="0"/>
                  <w:divBdr>
                    <w:top w:val="none" w:sz="0" w:space="0" w:color="auto"/>
                    <w:left w:val="none" w:sz="0" w:space="0" w:color="auto"/>
                    <w:bottom w:val="none" w:sz="0" w:space="0" w:color="auto"/>
                    <w:right w:val="none" w:sz="0" w:space="0" w:color="auto"/>
                  </w:divBdr>
                </w:div>
                <w:div w:id="1977106937">
                  <w:marLeft w:val="0"/>
                  <w:marRight w:val="0"/>
                  <w:marTop w:val="0"/>
                  <w:marBottom w:val="0"/>
                  <w:divBdr>
                    <w:top w:val="none" w:sz="0" w:space="0" w:color="auto"/>
                    <w:left w:val="none" w:sz="0" w:space="0" w:color="auto"/>
                    <w:bottom w:val="none" w:sz="0" w:space="0" w:color="auto"/>
                    <w:right w:val="none" w:sz="0" w:space="0" w:color="auto"/>
                  </w:divBdr>
                </w:div>
                <w:div w:id="2046787494">
                  <w:marLeft w:val="0"/>
                  <w:marRight w:val="0"/>
                  <w:marTop w:val="0"/>
                  <w:marBottom w:val="0"/>
                  <w:divBdr>
                    <w:top w:val="none" w:sz="0" w:space="0" w:color="auto"/>
                    <w:left w:val="none" w:sz="0" w:space="0" w:color="auto"/>
                    <w:bottom w:val="none" w:sz="0" w:space="0" w:color="auto"/>
                    <w:right w:val="none" w:sz="0" w:space="0" w:color="auto"/>
                  </w:divBdr>
                </w:div>
                <w:div w:id="588270965">
                  <w:marLeft w:val="0"/>
                  <w:marRight w:val="0"/>
                  <w:marTop w:val="0"/>
                  <w:marBottom w:val="0"/>
                  <w:divBdr>
                    <w:top w:val="none" w:sz="0" w:space="0" w:color="auto"/>
                    <w:left w:val="none" w:sz="0" w:space="0" w:color="auto"/>
                    <w:bottom w:val="none" w:sz="0" w:space="0" w:color="auto"/>
                    <w:right w:val="none" w:sz="0" w:space="0" w:color="auto"/>
                  </w:divBdr>
                </w:div>
                <w:div w:id="683243913">
                  <w:marLeft w:val="0"/>
                  <w:marRight w:val="0"/>
                  <w:marTop w:val="0"/>
                  <w:marBottom w:val="0"/>
                  <w:divBdr>
                    <w:top w:val="none" w:sz="0" w:space="0" w:color="auto"/>
                    <w:left w:val="none" w:sz="0" w:space="0" w:color="auto"/>
                    <w:bottom w:val="none" w:sz="0" w:space="0" w:color="auto"/>
                    <w:right w:val="none" w:sz="0" w:space="0" w:color="auto"/>
                  </w:divBdr>
                </w:div>
                <w:div w:id="686105745">
                  <w:marLeft w:val="0"/>
                  <w:marRight w:val="0"/>
                  <w:marTop w:val="0"/>
                  <w:marBottom w:val="0"/>
                  <w:divBdr>
                    <w:top w:val="none" w:sz="0" w:space="0" w:color="auto"/>
                    <w:left w:val="none" w:sz="0" w:space="0" w:color="auto"/>
                    <w:bottom w:val="none" w:sz="0" w:space="0" w:color="auto"/>
                    <w:right w:val="none" w:sz="0" w:space="0" w:color="auto"/>
                  </w:divBdr>
                </w:div>
                <w:div w:id="1444416751">
                  <w:marLeft w:val="0"/>
                  <w:marRight w:val="0"/>
                  <w:marTop w:val="0"/>
                  <w:marBottom w:val="0"/>
                  <w:divBdr>
                    <w:top w:val="none" w:sz="0" w:space="0" w:color="auto"/>
                    <w:left w:val="none" w:sz="0" w:space="0" w:color="auto"/>
                    <w:bottom w:val="none" w:sz="0" w:space="0" w:color="auto"/>
                    <w:right w:val="none" w:sz="0" w:space="0" w:color="auto"/>
                  </w:divBdr>
                </w:div>
              </w:divsChild>
            </w:div>
            <w:div w:id="6173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6591</Words>
  <Characters>39551</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2018-04-23T14:40:00Z</cp:lastPrinted>
  <dcterms:created xsi:type="dcterms:W3CDTF">2018-04-23T14:23:00Z</dcterms:created>
  <dcterms:modified xsi:type="dcterms:W3CDTF">2018-04-23T14:43:00Z</dcterms:modified>
</cp:coreProperties>
</file>