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7042B7" w:rsidRDefault="009C7B8C" w:rsidP="003159CD">
      <w:pPr>
        <w:rPr>
          <w:rFonts w:ascii="Sylfaen" w:hAnsi="Sylfaen" w:cs="Sylfaen"/>
          <w:bCs/>
          <w:color w:val="FF0000"/>
          <w:sz w:val="24"/>
          <w:szCs w:val="24"/>
        </w:rPr>
      </w:pPr>
    </w:p>
    <w:p w:rsidR="009C7B8C" w:rsidRPr="00413752" w:rsidRDefault="009C7B8C" w:rsidP="003159CD">
      <w:pPr>
        <w:rPr>
          <w:b/>
          <w:bCs/>
          <w:sz w:val="24"/>
          <w:szCs w:val="24"/>
        </w:rPr>
      </w:pPr>
      <w:r w:rsidRPr="00512374">
        <w:rPr>
          <w:bCs/>
          <w:sz w:val="24"/>
          <w:szCs w:val="24"/>
        </w:rPr>
        <w:t>Z/DZP/</w:t>
      </w:r>
      <w:r w:rsidR="0008407D">
        <w:rPr>
          <w:bCs/>
          <w:sz w:val="24"/>
          <w:szCs w:val="24"/>
        </w:rPr>
        <w:t>209</w:t>
      </w:r>
      <w:r w:rsidRPr="00512374">
        <w:rPr>
          <w:bCs/>
          <w:sz w:val="24"/>
          <w:szCs w:val="24"/>
        </w:rPr>
        <w:t>/201</w:t>
      </w:r>
      <w:r w:rsidR="00644CC8" w:rsidRPr="00512374">
        <w:rPr>
          <w:bCs/>
          <w:sz w:val="24"/>
          <w:szCs w:val="24"/>
        </w:rPr>
        <w:t>8</w:t>
      </w:r>
      <w:r w:rsidRPr="00C40E51">
        <w:rPr>
          <w:bCs/>
          <w:color w:val="FF0000"/>
          <w:sz w:val="24"/>
          <w:szCs w:val="24"/>
        </w:rPr>
        <w:tab/>
      </w:r>
      <w:r w:rsidRPr="00C40E51">
        <w:rPr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</w:r>
      <w:r w:rsidRPr="00C40E51">
        <w:rPr>
          <w:b/>
          <w:bCs/>
          <w:color w:val="FF0000"/>
          <w:sz w:val="24"/>
          <w:szCs w:val="24"/>
        </w:rPr>
        <w:tab/>
        <w:t xml:space="preserve">       </w:t>
      </w:r>
      <w:r w:rsidRPr="00C40E51">
        <w:rPr>
          <w:b/>
          <w:bCs/>
          <w:color w:val="FF0000"/>
          <w:sz w:val="24"/>
          <w:szCs w:val="24"/>
        </w:rPr>
        <w:tab/>
        <w:t xml:space="preserve">              </w:t>
      </w:r>
      <w:r w:rsidRPr="00413752">
        <w:rPr>
          <w:bCs/>
          <w:sz w:val="24"/>
          <w:szCs w:val="24"/>
        </w:rPr>
        <w:t xml:space="preserve">Warszawa, dnia </w:t>
      </w:r>
      <w:r w:rsidR="00710BBB">
        <w:rPr>
          <w:bCs/>
          <w:sz w:val="24"/>
          <w:szCs w:val="24"/>
        </w:rPr>
        <w:t>10</w:t>
      </w:r>
      <w:r w:rsidRPr="00413752">
        <w:rPr>
          <w:bCs/>
          <w:sz w:val="24"/>
          <w:szCs w:val="24"/>
        </w:rPr>
        <w:t>.</w:t>
      </w:r>
      <w:r w:rsidR="00644CC8" w:rsidRPr="00413752">
        <w:rPr>
          <w:bCs/>
          <w:sz w:val="24"/>
          <w:szCs w:val="24"/>
        </w:rPr>
        <w:t>0</w:t>
      </w:r>
      <w:r w:rsidR="00710BBB">
        <w:rPr>
          <w:bCs/>
          <w:sz w:val="24"/>
          <w:szCs w:val="24"/>
        </w:rPr>
        <w:t>7</w:t>
      </w:r>
      <w:r w:rsidRPr="00413752">
        <w:rPr>
          <w:bCs/>
          <w:sz w:val="24"/>
          <w:szCs w:val="24"/>
        </w:rPr>
        <w:t>.201</w:t>
      </w:r>
      <w:r w:rsidR="00644CC8" w:rsidRPr="00413752">
        <w:rPr>
          <w:bCs/>
          <w:sz w:val="24"/>
          <w:szCs w:val="24"/>
        </w:rPr>
        <w:t>8</w:t>
      </w:r>
      <w:r w:rsidRPr="00413752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710BBB" w:rsidRPr="00FF1811" w:rsidRDefault="00710BBB" w:rsidP="00710BBB">
      <w:pPr>
        <w:jc w:val="center"/>
        <w:rPr>
          <w:sz w:val="24"/>
          <w:szCs w:val="24"/>
        </w:rPr>
      </w:pPr>
      <w:r w:rsidRPr="00FF1811">
        <w:rPr>
          <w:b/>
          <w:bCs/>
          <w:sz w:val="24"/>
          <w:szCs w:val="24"/>
        </w:rPr>
        <w:t>Informacja dla Wykonawców biorących udział w przetargu nieograniczonym</w:t>
      </w:r>
    </w:p>
    <w:p w:rsidR="00710BBB" w:rsidRPr="00FF1811" w:rsidRDefault="00710BBB" w:rsidP="00710B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Hlk511810167"/>
      <w:bookmarkEnd w:id="0"/>
      <w:r w:rsidRPr="00FF1811">
        <w:rPr>
          <w:b/>
          <w:bCs/>
          <w:sz w:val="24"/>
          <w:szCs w:val="24"/>
        </w:rPr>
        <w:t xml:space="preserve">na realizację zadania pod nazwą: </w:t>
      </w:r>
      <w:bookmarkStart w:id="1" w:name="_Hlk518994542"/>
      <w:r w:rsidRPr="00FF1811">
        <w:rPr>
          <w:b/>
          <w:sz w:val="24"/>
          <w:szCs w:val="24"/>
        </w:rPr>
        <w:t xml:space="preserve">„Zakup, dostawa i montaż pierwszego wyposażenia dla oddziału </w:t>
      </w:r>
      <w:r>
        <w:rPr>
          <w:b/>
          <w:sz w:val="24"/>
          <w:szCs w:val="24"/>
        </w:rPr>
        <w:t>XI</w:t>
      </w:r>
      <w:r w:rsidRPr="00FF1811">
        <w:rPr>
          <w:b/>
          <w:sz w:val="24"/>
          <w:szCs w:val="24"/>
        </w:rPr>
        <w:t xml:space="preserve"> zgodnie z preliminarzem zakupu pierwszego wyposażenia”</w:t>
      </w:r>
    </w:p>
    <w:p w:rsidR="00710BBB" w:rsidRPr="00FF1811" w:rsidRDefault="00710BBB" w:rsidP="00710BB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1811">
        <w:rPr>
          <w:b/>
          <w:sz w:val="24"/>
          <w:szCs w:val="24"/>
        </w:rPr>
        <w:t>w ramach realizacji zadania pn.</w:t>
      </w:r>
    </w:p>
    <w:p w:rsidR="00710BBB" w:rsidRPr="00FF1811" w:rsidRDefault="00710BBB" w:rsidP="00710BBB">
      <w:pPr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i/>
          <w:sz w:val="24"/>
          <w:szCs w:val="24"/>
        </w:rPr>
      </w:pPr>
      <w:r w:rsidRPr="00FF1811">
        <w:rPr>
          <w:b/>
          <w:sz w:val="24"/>
          <w:szCs w:val="24"/>
        </w:rPr>
        <w:t>„Modernizacja Oddziałów Szpitalnych”</w:t>
      </w:r>
    </w:p>
    <w:bookmarkEnd w:id="1"/>
    <w:p w:rsidR="00710BBB" w:rsidRPr="00FF1811" w:rsidRDefault="00710BBB" w:rsidP="00710BBB">
      <w:pPr>
        <w:jc w:val="center"/>
        <w:rPr>
          <w:b/>
          <w:bCs/>
          <w:sz w:val="24"/>
          <w:szCs w:val="24"/>
        </w:rPr>
      </w:pPr>
    </w:p>
    <w:p w:rsidR="00710BBB" w:rsidRPr="00FF1811" w:rsidRDefault="00710BBB" w:rsidP="00710BBB">
      <w:pPr>
        <w:jc w:val="center"/>
        <w:rPr>
          <w:sz w:val="24"/>
          <w:szCs w:val="24"/>
        </w:rPr>
      </w:pPr>
      <w:r w:rsidRPr="00FF1811">
        <w:rPr>
          <w:b/>
          <w:bCs/>
          <w:sz w:val="24"/>
          <w:szCs w:val="24"/>
        </w:rPr>
        <w:t xml:space="preserve">sygnatura akt </w:t>
      </w:r>
      <w:r>
        <w:rPr>
          <w:b/>
          <w:bCs/>
          <w:sz w:val="24"/>
          <w:szCs w:val="24"/>
        </w:rPr>
        <w:t>9</w:t>
      </w:r>
      <w:r w:rsidRPr="00FF1811">
        <w:rPr>
          <w:b/>
          <w:bCs/>
          <w:sz w:val="24"/>
          <w:szCs w:val="24"/>
        </w:rPr>
        <w:t>/DZP/2018</w:t>
      </w:r>
    </w:p>
    <w:p w:rsidR="00710BBB" w:rsidRPr="00FF1811" w:rsidRDefault="00710BBB" w:rsidP="00710BBB">
      <w:pPr>
        <w:jc w:val="both"/>
        <w:rPr>
          <w:sz w:val="24"/>
          <w:szCs w:val="24"/>
        </w:rPr>
      </w:pPr>
    </w:p>
    <w:p w:rsidR="00710BBB" w:rsidRPr="00FF1811" w:rsidRDefault="00710BBB" w:rsidP="00710BBB">
      <w:pPr>
        <w:numPr>
          <w:ilvl w:val="0"/>
          <w:numId w:val="16"/>
        </w:numPr>
        <w:tabs>
          <w:tab w:val="num" w:pos="142"/>
        </w:tabs>
        <w:suppressAutoHyphens w:val="0"/>
        <w:ind w:left="0" w:firstLine="0"/>
        <w:jc w:val="both"/>
        <w:rPr>
          <w:b/>
          <w:sz w:val="24"/>
          <w:szCs w:val="24"/>
        </w:rPr>
      </w:pPr>
      <w:r w:rsidRPr="00FF1811">
        <w:rPr>
          <w:b/>
          <w:sz w:val="24"/>
          <w:szCs w:val="24"/>
        </w:rPr>
        <w:t>Działając na podstawie art. 38 ust. 2 i ust. 4, 4a ustawy z dnia 29.01.2004 r. Prawo zamówień publicznych (</w:t>
      </w:r>
      <w:proofErr w:type="spellStart"/>
      <w:r w:rsidRPr="00FF1811">
        <w:rPr>
          <w:b/>
          <w:sz w:val="24"/>
          <w:szCs w:val="24"/>
        </w:rPr>
        <w:t>t.j</w:t>
      </w:r>
      <w:proofErr w:type="spellEnd"/>
      <w:r w:rsidRPr="00FF1811">
        <w:rPr>
          <w:b/>
          <w:sz w:val="24"/>
          <w:szCs w:val="24"/>
        </w:rPr>
        <w:t xml:space="preserve">. Dz. U. z 2017 r. poz. 1579 z późn. zm.), Zamawiający Samodzielny Wojewódzki Zespół Publicznych Zakładów Psychiatrycznej Opieki Zdrowotnej </w:t>
      </w:r>
      <w:r>
        <w:rPr>
          <w:b/>
          <w:sz w:val="24"/>
          <w:szCs w:val="24"/>
        </w:rPr>
        <w:t xml:space="preserve">                                    </w:t>
      </w:r>
      <w:r w:rsidRPr="00FF1811">
        <w:rPr>
          <w:b/>
          <w:sz w:val="24"/>
          <w:szCs w:val="24"/>
        </w:rPr>
        <w:t>w Warszawie, w załączeniu przesyła zapytania Wykonawców wraz z odpowiedziami i zmianą treści SIWZ:</w:t>
      </w:r>
    </w:p>
    <w:p w:rsidR="00710BBB" w:rsidRDefault="00710BBB" w:rsidP="00710BBB">
      <w:pPr>
        <w:jc w:val="both"/>
        <w:rPr>
          <w:sz w:val="24"/>
          <w:szCs w:val="24"/>
        </w:rPr>
      </w:pPr>
    </w:p>
    <w:p w:rsidR="00710BBB" w:rsidRPr="00FF1811" w:rsidRDefault="00710BBB" w:rsidP="00710BBB">
      <w:pPr>
        <w:jc w:val="both"/>
        <w:rPr>
          <w:sz w:val="24"/>
          <w:szCs w:val="24"/>
        </w:rPr>
      </w:pPr>
    </w:p>
    <w:p w:rsidR="00710BBB" w:rsidRDefault="00710BBB" w:rsidP="00710BBB">
      <w:pPr>
        <w:jc w:val="both"/>
        <w:rPr>
          <w:b/>
          <w:bCs/>
          <w:sz w:val="24"/>
          <w:szCs w:val="24"/>
          <w:u w:val="single"/>
        </w:rPr>
      </w:pPr>
      <w:r w:rsidRPr="00F022BB">
        <w:rPr>
          <w:b/>
          <w:bCs/>
          <w:sz w:val="24"/>
          <w:szCs w:val="24"/>
          <w:u w:val="single"/>
        </w:rPr>
        <w:t>Zestaw pytań i odpowiedzi nr 1</w:t>
      </w:r>
    </w:p>
    <w:p w:rsidR="00F022BB" w:rsidRPr="00F022BB" w:rsidRDefault="00F022BB" w:rsidP="00710BBB">
      <w:pPr>
        <w:jc w:val="both"/>
        <w:rPr>
          <w:b/>
          <w:bCs/>
          <w:sz w:val="24"/>
          <w:szCs w:val="24"/>
          <w:u w:val="single"/>
        </w:rPr>
      </w:pPr>
    </w:p>
    <w:p w:rsidR="00710BBB" w:rsidRDefault="00F022BB" w:rsidP="00710BBB">
      <w:pPr>
        <w:jc w:val="both"/>
        <w:rPr>
          <w:sz w:val="24"/>
          <w:szCs w:val="24"/>
        </w:rPr>
      </w:pPr>
      <w:r w:rsidRPr="00F022BB">
        <w:rPr>
          <w:sz w:val="24"/>
          <w:szCs w:val="24"/>
        </w:rPr>
        <w:t>Telewizor LED- Regulacja tonów wysokich/niskich</w:t>
      </w:r>
    </w:p>
    <w:p w:rsidR="000C450A" w:rsidRPr="00F022BB" w:rsidRDefault="000C450A" w:rsidP="00710BBB">
      <w:pPr>
        <w:jc w:val="both"/>
        <w:rPr>
          <w:sz w:val="24"/>
          <w:szCs w:val="24"/>
        </w:rPr>
      </w:pPr>
    </w:p>
    <w:p w:rsidR="00F022BB" w:rsidRPr="00F022BB" w:rsidRDefault="00F022BB" w:rsidP="00710BBB">
      <w:pPr>
        <w:jc w:val="both"/>
        <w:rPr>
          <w:sz w:val="24"/>
          <w:szCs w:val="24"/>
        </w:rPr>
      </w:pPr>
      <w:r w:rsidRPr="00F022BB">
        <w:rPr>
          <w:sz w:val="24"/>
          <w:szCs w:val="24"/>
        </w:rPr>
        <w:t xml:space="preserve">1. Czy Zamawiający dopuści jako rozwiązanie równoważne do funkcji tonów wysokich/ niskich, </w:t>
      </w:r>
      <w:bookmarkStart w:id="2" w:name="_Hlk518986750"/>
      <w:r w:rsidRPr="00F022BB">
        <w:rPr>
          <w:sz w:val="24"/>
          <w:szCs w:val="24"/>
        </w:rPr>
        <w:t xml:space="preserve">funkcję </w:t>
      </w:r>
      <w:proofErr w:type="spellStart"/>
      <w:r w:rsidRPr="00F022BB">
        <w:rPr>
          <w:sz w:val="24"/>
          <w:szCs w:val="24"/>
        </w:rPr>
        <w:t>Incredible</w:t>
      </w:r>
      <w:proofErr w:type="spellEnd"/>
      <w:r w:rsidRPr="00F022BB">
        <w:rPr>
          <w:sz w:val="24"/>
          <w:szCs w:val="24"/>
        </w:rPr>
        <w:t xml:space="preserve"> </w:t>
      </w:r>
      <w:proofErr w:type="spellStart"/>
      <w:r w:rsidRPr="00F022BB">
        <w:rPr>
          <w:sz w:val="24"/>
          <w:szCs w:val="24"/>
        </w:rPr>
        <w:t>Surround</w:t>
      </w:r>
      <w:proofErr w:type="spellEnd"/>
      <w:r w:rsidRPr="00F022BB">
        <w:rPr>
          <w:sz w:val="24"/>
          <w:szCs w:val="24"/>
        </w:rPr>
        <w:t>, która pozwala na wzmocnienie efekt</w:t>
      </w:r>
      <w:r w:rsidR="0086329A">
        <w:rPr>
          <w:sz w:val="24"/>
          <w:szCs w:val="24"/>
        </w:rPr>
        <w:t>u</w:t>
      </w:r>
      <w:r w:rsidRPr="00F022BB">
        <w:rPr>
          <w:sz w:val="24"/>
          <w:szCs w:val="24"/>
        </w:rPr>
        <w:t xml:space="preserve"> stereofonicznego poprzez uprzestrzennienie dźwięku. </w:t>
      </w:r>
      <w:bookmarkEnd w:id="2"/>
      <w:r w:rsidRPr="00F022BB">
        <w:rPr>
          <w:sz w:val="24"/>
          <w:szCs w:val="24"/>
        </w:rPr>
        <w:t>Przy użyciu funkcji możemy uzyskać efekt dźwięku przestrzennego, niezależnie od nadawanego sygnału i miejsca rozstawienie głośników.</w:t>
      </w:r>
    </w:p>
    <w:p w:rsidR="00F022BB" w:rsidRPr="000C450A" w:rsidRDefault="00F022BB" w:rsidP="00F022BB">
      <w:pPr>
        <w:jc w:val="both"/>
        <w:rPr>
          <w:b/>
          <w:bCs/>
          <w:sz w:val="24"/>
          <w:szCs w:val="24"/>
        </w:rPr>
      </w:pPr>
      <w:r w:rsidRPr="000C450A">
        <w:rPr>
          <w:b/>
          <w:bCs/>
          <w:sz w:val="24"/>
          <w:szCs w:val="24"/>
        </w:rPr>
        <w:t xml:space="preserve">Odpowiedź: </w:t>
      </w:r>
    </w:p>
    <w:p w:rsidR="00962CD1" w:rsidRDefault="00F022BB" w:rsidP="00F02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</w:t>
      </w:r>
      <w:r w:rsidRPr="00F022BB">
        <w:rPr>
          <w:sz w:val="24"/>
          <w:szCs w:val="24"/>
        </w:rPr>
        <w:t>funkcj</w:t>
      </w:r>
      <w:r w:rsidR="000A1EA1">
        <w:rPr>
          <w:sz w:val="24"/>
          <w:szCs w:val="24"/>
        </w:rPr>
        <w:t>i</w:t>
      </w:r>
      <w:r w:rsidRPr="00F022BB">
        <w:rPr>
          <w:sz w:val="24"/>
          <w:szCs w:val="24"/>
        </w:rPr>
        <w:t xml:space="preserve"> </w:t>
      </w:r>
      <w:proofErr w:type="spellStart"/>
      <w:r w:rsidRPr="00F022BB">
        <w:rPr>
          <w:sz w:val="24"/>
          <w:szCs w:val="24"/>
        </w:rPr>
        <w:t>Incredible</w:t>
      </w:r>
      <w:proofErr w:type="spellEnd"/>
      <w:r w:rsidRPr="00F022BB">
        <w:rPr>
          <w:sz w:val="24"/>
          <w:szCs w:val="24"/>
        </w:rPr>
        <w:t xml:space="preserve"> </w:t>
      </w:r>
      <w:proofErr w:type="spellStart"/>
      <w:r w:rsidRPr="00F022BB">
        <w:rPr>
          <w:sz w:val="24"/>
          <w:szCs w:val="24"/>
        </w:rPr>
        <w:t>Surround</w:t>
      </w:r>
      <w:proofErr w:type="spellEnd"/>
      <w:r w:rsidRPr="00F022BB">
        <w:rPr>
          <w:sz w:val="24"/>
          <w:szCs w:val="24"/>
        </w:rPr>
        <w:t>, która pozwala na wzmocnienie efekt</w:t>
      </w:r>
      <w:r w:rsidR="000A1EA1">
        <w:rPr>
          <w:sz w:val="24"/>
          <w:szCs w:val="24"/>
        </w:rPr>
        <w:t>u</w:t>
      </w:r>
      <w:r w:rsidRPr="00F022BB">
        <w:rPr>
          <w:sz w:val="24"/>
          <w:szCs w:val="24"/>
        </w:rPr>
        <w:t xml:space="preserve"> stereofonicznego poprzez uprzestrzennienie dźwięku.</w:t>
      </w:r>
    </w:p>
    <w:p w:rsidR="00F022BB" w:rsidRDefault="00F022BB" w:rsidP="00DA3F4B">
      <w:pPr>
        <w:jc w:val="both"/>
        <w:rPr>
          <w:sz w:val="24"/>
          <w:szCs w:val="24"/>
        </w:rPr>
      </w:pPr>
    </w:p>
    <w:p w:rsidR="00F022BB" w:rsidRDefault="00F022BB" w:rsidP="00DA3F4B">
      <w:pPr>
        <w:jc w:val="both"/>
        <w:rPr>
          <w:rFonts w:asciiTheme="majorBidi" w:hAnsiTheme="majorBidi" w:cstheme="majorBidi"/>
          <w:sz w:val="24"/>
          <w:szCs w:val="24"/>
        </w:rPr>
      </w:pPr>
      <w:r w:rsidRPr="00D3553C">
        <w:rPr>
          <w:rFonts w:asciiTheme="majorBidi" w:hAnsiTheme="majorBidi" w:cstheme="majorBidi"/>
          <w:sz w:val="24"/>
          <w:szCs w:val="24"/>
        </w:rPr>
        <w:t>Telewizor LED- Komunikacja dodatkowa</w:t>
      </w:r>
    </w:p>
    <w:p w:rsidR="000C450A" w:rsidRPr="00D3553C" w:rsidRDefault="000C450A" w:rsidP="00DA3F4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022BB" w:rsidRDefault="00F022BB" w:rsidP="00DA3F4B">
      <w:pPr>
        <w:pStyle w:val="Akapitzlist"/>
        <w:numPr>
          <w:ilvl w:val="0"/>
          <w:numId w:val="36"/>
        </w:numPr>
        <w:spacing w:line="240" w:lineRule="auto"/>
        <w:ind w:left="284" w:hanging="284"/>
        <w:jc w:val="both"/>
        <w:rPr>
          <w:rFonts w:asciiTheme="majorBidi" w:hAnsiTheme="majorBidi" w:cstheme="majorBidi"/>
          <w:szCs w:val="24"/>
        </w:rPr>
      </w:pPr>
      <w:r w:rsidRPr="00D3553C">
        <w:rPr>
          <w:rFonts w:asciiTheme="majorBidi" w:hAnsiTheme="majorBidi" w:cstheme="majorBidi"/>
          <w:szCs w:val="24"/>
        </w:rPr>
        <w:t>Czy Zamawiający</w:t>
      </w:r>
      <w:r w:rsidR="000C450A">
        <w:rPr>
          <w:rFonts w:asciiTheme="majorBidi" w:hAnsiTheme="majorBidi" w:cstheme="majorBidi"/>
          <w:szCs w:val="24"/>
        </w:rPr>
        <w:t xml:space="preserve"> </w:t>
      </w:r>
      <w:r w:rsidR="00D3553C" w:rsidRPr="00D3553C">
        <w:rPr>
          <w:rFonts w:asciiTheme="majorBidi" w:hAnsiTheme="majorBidi" w:cstheme="majorBidi"/>
          <w:szCs w:val="24"/>
        </w:rPr>
        <w:t>zrezygnuje z komunikacji dodatkowej poprzez Bluetooth?</w:t>
      </w:r>
    </w:p>
    <w:p w:rsidR="000C450A" w:rsidRPr="000C450A" w:rsidRDefault="000C450A" w:rsidP="00DA3F4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b/>
          <w:bCs/>
          <w:szCs w:val="24"/>
        </w:rPr>
      </w:pPr>
      <w:bookmarkStart w:id="3" w:name="_Hlk518989382"/>
      <w:r w:rsidRPr="000C450A">
        <w:rPr>
          <w:rFonts w:asciiTheme="majorBidi" w:hAnsiTheme="majorBidi" w:cstheme="majorBidi"/>
          <w:b/>
          <w:bCs/>
          <w:szCs w:val="24"/>
        </w:rPr>
        <w:t xml:space="preserve">Odpowiedź: </w:t>
      </w:r>
    </w:p>
    <w:p w:rsidR="000C450A" w:rsidRDefault="000C450A" w:rsidP="00DA3F4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Zamawiający nie wyraża zgody</w:t>
      </w:r>
      <w:r w:rsidR="0086329A">
        <w:rPr>
          <w:rFonts w:asciiTheme="majorBidi" w:hAnsiTheme="majorBidi" w:cstheme="majorBidi"/>
          <w:szCs w:val="24"/>
        </w:rPr>
        <w:t xml:space="preserve"> na zmianę zapisów SIWZ</w:t>
      </w:r>
      <w:r>
        <w:rPr>
          <w:rFonts w:asciiTheme="majorBidi" w:hAnsiTheme="majorBidi" w:cstheme="majorBidi"/>
          <w:szCs w:val="24"/>
        </w:rPr>
        <w:t>.</w:t>
      </w:r>
    </w:p>
    <w:bookmarkEnd w:id="3"/>
    <w:p w:rsidR="00DA3F4B" w:rsidRPr="00D3553C" w:rsidRDefault="00DA3F4B" w:rsidP="00DA3F4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Cs w:val="24"/>
        </w:rPr>
      </w:pPr>
    </w:p>
    <w:p w:rsidR="00D3553C" w:rsidRDefault="00D3553C" w:rsidP="00DA3F4B">
      <w:pPr>
        <w:pStyle w:val="Akapitzlist"/>
        <w:numPr>
          <w:ilvl w:val="0"/>
          <w:numId w:val="36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Cs w:val="24"/>
        </w:rPr>
      </w:pPr>
      <w:r w:rsidRPr="00D3553C">
        <w:rPr>
          <w:rFonts w:asciiTheme="majorBidi" w:hAnsiTheme="majorBidi" w:cstheme="majorBidi"/>
          <w:szCs w:val="24"/>
        </w:rPr>
        <w:t xml:space="preserve">Czy Zamawiający dopuści jako rozwiązanie równoważne telewizor posiadający  funkcję Wi-Fi </w:t>
      </w:r>
      <w:proofErr w:type="spellStart"/>
      <w:r w:rsidRPr="00D3553C">
        <w:rPr>
          <w:rFonts w:asciiTheme="majorBidi" w:hAnsiTheme="majorBidi" w:cstheme="majorBidi"/>
          <w:szCs w:val="24"/>
        </w:rPr>
        <w:t>MediaConnect</w:t>
      </w:r>
      <w:proofErr w:type="spellEnd"/>
      <w:r w:rsidRPr="00D3553C">
        <w:rPr>
          <w:rFonts w:asciiTheme="majorBidi" w:hAnsiTheme="majorBidi" w:cstheme="majorBidi"/>
          <w:szCs w:val="24"/>
        </w:rPr>
        <w:t xml:space="preserve"> zamiast funkcji WIDI-Intel Wireless Display, która polega na bezprzewodowej możliwości dzielenia się wszystkimi plikami multimedialnymi przechowywanymi na komputerze na ekranie telewizora z aplikacją Wi-Fi </w:t>
      </w:r>
      <w:proofErr w:type="spellStart"/>
      <w:r w:rsidRPr="00D3553C">
        <w:rPr>
          <w:rFonts w:asciiTheme="majorBidi" w:hAnsiTheme="majorBidi" w:cstheme="majorBidi"/>
          <w:szCs w:val="24"/>
        </w:rPr>
        <w:t>MediaConnect</w:t>
      </w:r>
      <w:proofErr w:type="spellEnd"/>
      <w:r w:rsidRPr="00D3553C">
        <w:rPr>
          <w:rFonts w:asciiTheme="majorBidi" w:hAnsiTheme="majorBidi" w:cstheme="majorBidi"/>
          <w:szCs w:val="24"/>
        </w:rPr>
        <w:t>.</w:t>
      </w:r>
    </w:p>
    <w:p w:rsidR="00DA3F4B" w:rsidRPr="00DA3F4B" w:rsidRDefault="00DA3F4B" w:rsidP="00DA3F4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3F4B">
        <w:rPr>
          <w:rFonts w:asciiTheme="majorBidi" w:hAnsiTheme="majorBidi" w:cstheme="majorBidi"/>
          <w:b/>
          <w:bCs/>
          <w:sz w:val="24"/>
          <w:szCs w:val="24"/>
        </w:rPr>
        <w:t xml:space="preserve">Odpowiedź: </w:t>
      </w:r>
    </w:p>
    <w:p w:rsidR="00DA3F4B" w:rsidRPr="00DA3F4B" w:rsidRDefault="00DA3F4B" w:rsidP="00DA3F4B">
      <w:pPr>
        <w:jc w:val="both"/>
        <w:rPr>
          <w:rFonts w:asciiTheme="majorBidi" w:hAnsiTheme="majorBidi" w:cstheme="majorBidi"/>
          <w:sz w:val="24"/>
          <w:szCs w:val="24"/>
        </w:rPr>
      </w:pPr>
      <w:r w:rsidRPr="00DA3F4B">
        <w:rPr>
          <w:rFonts w:asciiTheme="majorBidi" w:hAnsiTheme="majorBidi" w:cstheme="majorBidi"/>
          <w:sz w:val="24"/>
          <w:szCs w:val="24"/>
        </w:rPr>
        <w:t>Zamawiający nie wyraża zgody</w:t>
      </w:r>
      <w:r w:rsidR="0086329A">
        <w:rPr>
          <w:rFonts w:asciiTheme="majorBidi" w:hAnsiTheme="majorBidi" w:cstheme="majorBidi"/>
          <w:sz w:val="24"/>
          <w:szCs w:val="24"/>
        </w:rPr>
        <w:t xml:space="preserve"> na zmianę zapisów SIWZ</w:t>
      </w:r>
      <w:r w:rsidRPr="00DA3F4B">
        <w:rPr>
          <w:rFonts w:asciiTheme="majorBidi" w:hAnsiTheme="majorBidi" w:cstheme="majorBidi"/>
          <w:sz w:val="24"/>
          <w:szCs w:val="24"/>
        </w:rPr>
        <w:t>.</w:t>
      </w:r>
    </w:p>
    <w:p w:rsidR="00DA3F4B" w:rsidRPr="00D3553C" w:rsidRDefault="00DA3F4B" w:rsidP="00DA3F4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Cs w:val="24"/>
        </w:rPr>
      </w:pPr>
    </w:p>
    <w:p w:rsidR="00D3553C" w:rsidRPr="00D3553C" w:rsidRDefault="00D3553C" w:rsidP="00DA3F4B">
      <w:pPr>
        <w:jc w:val="both"/>
        <w:rPr>
          <w:rFonts w:asciiTheme="majorBidi" w:hAnsiTheme="majorBidi" w:cstheme="majorBidi"/>
          <w:szCs w:val="24"/>
        </w:rPr>
      </w:pPr>
    </w:p>
    <w:p w:rsidR="00DA3F4B" w:rsidRDefault="00DA3F4B" w:rsidP="00DA3F4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3553C" w:rsidRDefault="00D3553C" w:rsidP="00DA3F4B">
      <w:pPr>
        <w:jc w:val="both"/>
        <w:rPr>
          <w:rFonts w:asciiTheme="majorBidi" w:hAnsiTheme="majorBidi" w:cstheme="majorBidi"/>
          <w:sz w:val="24"/>
          <w:szCs w:val="24"/>
        </w:rPr>
      </w:pPr>
      <w:r w:rsidRPr="00DA3F4B">
        <w:rPr>
          <w:rFonts w:asciiTheme="majorBidi" w:hAnsiTheme="majorBidi" w:cstheme="majorBidi"/>
          <w:sz w:val="24"/>
          <w:szCs w:val="24"/>
        </w:rPr>
        <w:lastRenderedPageBreak/>
        <w:t>Telewizor LED- Funkcje dodatkowe</w:t>
      </w:r>
    </w:p>
    <w:p w:rsidR="00DA3F4B" w:rsidRPr="00DA3F4B" w:rsidRDefault="00DA3F4B" w:rsidP="00DA3F4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3553C" w:rsidRPr="00D3553C" w:rsidRDefault="00D3553C" w:rsidP="0086329A">
      <w:pPr>
        <w:pStyle w:val="Akapitzlist"/>
        <w:numPr>
          <w:ilvl w:val="0"/>
          <w:numId w:val="37"/>
        </w:numPr>
        <w:tabs>
          <w:tab w:val="left" w:pos="284"/>
        </w:tabs>
        <w:spacing w:line="240" w:lineRule="auto"/>
        <w:ind w:left="0" w:firstLine="0"/>
        <w:jc w:val="both"/>
        <w:rPr>
          <w:rFonts w:asciiTheme="majorBidi" w:hAnsiTheme="majorBidi" w:cstheme="majorBidi"/>
          <w:szCs w:val="24"/>
        </w:rPr>
      </w:pPr>
      <w:r w:rsidRPr="00D3553C">
        <w:rPr>
          <w:rFonts w:asciiTheme="majorBidi" w:hAnsiTheme="majorBidi" w:cstheme="majorBidi"/>
          <w:szCs w:val="24"/>
        </w:rPr>
        <w:t xml:space="preserve">Czy Zamawiający dopuści jako rozwiązanie równoważne telewizor </w:t>
      </w:r>
      <w:bookmarkStart w:id="4" w:name="_Hlk518989487"/>
      <w:r w:rsidRPr="00D3553C">
        <w:rPr>
          <w:rFonts w:asciiTheme="majorBidi" w:hAnsiTheme="majorBidi" w:cstheme="majorBidi"/>
          <w:szCs w:val="24"/>
        </w:rPr>
        <w:t xml:space="preserve">posiadający funkcję  </w:t>
      </w:r>
      <w:proofErr w:type="spellStart"/>
      <w:r w:rsidRPr="00D3553C">
        <w:rPr>
          <w:rFonts w:asciiTheme="majorBidi" w:hAnsiTheme="majorBidi" w:cstheme="majorBidi"/>
          <w:szCs w:val="24"/>
        </w:rPr>
        <w:t>SimplyShare</w:t>
      </w:r>
      <w:proofErr w:type="spellEnd"/>
      <w:r w:rsidRPr="00D3553C">
        <w:rPr>
          <w:rFonts w:asciiTheme="majorBidi" w:hAnsiTheme="majorBidi" w:cstheme="majorBidi"/>
          <w:szCs w:val="24"/>
        </w:rPr>
        <w:t xml:space="preserve"> </w:t>
      </w:r>
      <w:bookmarkEnd w:id="4"/>
      <w:r w:rsidRPr="00D3553C">
        <w:rPr>
          <w:rFonts w:asciiTheme="majorBidi" w:hAnsiTheme="majorBidi" w:cstheme="majorBidi"/>
          <w:szCs w:val="24"/>
        </w:rPr>
        <w:t xml:space="preserve">zamiast </w:t>
      </w:r>
      <w:proofErr w:type="spellStart"/>
      <w:r w:rsidRPr="00D3553C">
        <w:rPr>
          <w:rFonts w:asciiTheme="majorBidi" w:hAnsiTheme="majorBidi" w:cstheme="majorBidi"/>
          <w:szCs w:val="24"/>
        </w:rPr>
        <w:t>Simplink</w:t>
      </w:r>
      <w:proofErr w:type="spellEnd"/>
      <w:r w:rsidRPr="00D3553C">
        <w:rPr>
          <w:rFonts w:asciiTheme="majorBidi" w:hAnsiTheme="majorBidi" w:cstheme="majorBidi"/>
          <w:szCs w:val="24"/>
        </w:rPr>
        <w:t>, który tak samo pozwala na sterowanie pilotem do telewizora wszystkimi podłączonymi urządzeniami co producent telewizora, obsługującymi tę funkcję?</w:t>
      </w:r>
    </w:p>
    <w:p w:rsidR="00DA3F4B" w:rsidRDefault="00D3553C" w:rsidP="00DA3F4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b/>
          <w:bCs/>
          <w:szCs w:val="24"/>
        </w:rPr>
      </w:pPr>
      <w:bookmarkStart w:id="5" w:name="_Hlk518989575"/>
      <w:r w:rsidRPr="00DA3F4B">
        <w:rPr>
          <w:rFonts w:asciiTheme="majorBidi" w:hAnsiTheme="majorBidi" w:cstheme="majorBidi"/>
          <w:b/>
          <w:bCs/>
          <w:szCs w:val="24"/>
        </w:rPr>
        <w:t>Odpowiedź:</w:t>
      </w:r>
      <w:r w:rsidR="00DA3F4B">
        <w:rPr>
          <w:rFonts w:asciiTheme="majorBidi" w:hAnsiTheme="majorBidi" w:cstheme="majorBidi"/>
          <w:b/>
          <w:bCs/>
          <w:szCs w:val="24"/>
        </w:rPr>
        <w:t xml:space="preserve"> </w:t>
      </w:r>
    </w:p>
    <w:p w:rsidR="00D3553C" w:rsidRPr="00DA3F4B" w:rsidRDefault="00DA3F4B" w:rsidP="00DA3F4B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Cs w:val="24"/>
        </w:rPr>
      </w:pPr>
      <w:r w:rsidRPr="00DA3F4B">
        <w:rPr>
          <w:rFonts w:asciiTheme="majorBidi" w:hAnsiTheme="majorBidi" w:cstheme="majorBidi"/>
          <w:szCs w:val="24"/>
        </w:rPr>
        <w:t xml:space="preserve">Zamawiający dopuszcza zaoferowanie telewizora posiadającego funkcję  </w:t>
      </w:r>
      <w:bookmarkEnd w:id="5"/>
      <w:proofErr w:type="spellStart"/>
      <w:r w:rsidRPr="00DA3F4B">
        <w:rPr>
          <w:rFonts w:asciiTheme="majorBidi" w:hAnsiTheme="majorBidi" w:cstheme="majorBidi"/>
          <w:szCs w:val="24"/>
        </w:rPr>
        <w:t>SimplyShare</w:t>
      </w:r>
      <w:proofErr w:type="spellEnd"/>
      <w:r>
        <w:rPr>
          <w:rFonts w:asciiTheme="majorBidi" w:hAnsiTheme="majorBidi" w:cstheme="majorBidi"/>
          <w:szCs w:val="24"/>
        </w:rPr>
        <w:t>.</w:t>
      </w:r>
    </w:p>
    <w:p w:rsidR="00DA3F4B" w:rsidRPr="00DA3F4B" w:rsidRDefault="00DA3F4B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3553C" w:rsidRPr="00DA3F4B" w:rsidRDefault="00D3553C" w:rsidP="0086329A">
      <w:pPr>
        <w:pStyle w:val="Akapitzlist"/>
        <w:numPr>
          <w:ilvl w:val="0"/>
          <w:numId w:val="37"/>
        </w:numPr>
        <w:tabs>
          <w:tab w:val="left" w:pos="142"/>
        </w:tabs>
        <w:spacing w:line="240" w:lineRule="auto"/>
        <w:ind w:left="284" w:hanging="284"/>
        <w:jc w:val="both"/>
        <w:rPr>
          <w:rFonts w:asciiTheme="majorBidi" w:hAnsiTheme="majorBidi" w:cstheme="majorBidi"/>
          <w:szCs w:val="24"/>
        </w:rPr>
      </w:pPr>
      <w:r w:rsidRPr="00DA3F4B">
        <w:rPr>
          <w:rFonts w:asciiTheme="majorBidi" w:hAnsiTheme="majorBidi" w:cstheme="majorBidi"/>
          <w:szCs w:val="24"/>
        </w:rPr>
        <w:t xml:space="preserve">Czy Zamawiający dopuści jako rozwiązanie równoważne telewizor posiadający </w:t>
      </w:r>
      <w:bookmarkStart w:id="6" w:name="_Hlk518989635"/>
      <w:r w:rsidRPr="00DA3F4B">
        <w:rPr>
          <w:rFonts w:asciiTheme="majorBidi" w:hAnsiTheme="majorBidi" w:cstheme="majorBidi"/>
          <w:szCs w:val="24"/>
        </w:rPr>
        <w:t>funkcję wstrzymana odtwarzania programu</w:t>
      </w:r>
      <w:bookmarkEnd w:id="6"/>
      <w:r w:rsidRPr="00DA3F4B">
        <w:rPr>
          <w:rFonts w:asciiTheme="majorBidi" w:hAnsiTheme="majorBidi" w:cstheme="majorBidi"/>
          <w:szCs w:val="24"/>
        </w:rPr>
        <w:t xml:space="preserve"> zamiast funkcji </w:t>
      </w:r>
      <w:proofErr w:type="spellStart"/>
      <w:r w:rsidRPr="00DA3F4B">
        <w:rPr>
          <w:rFonts w:asciiTheme="majorBidi" w:hAnsiTheme="majorBidi" w:cstheme="majorBidi"/>
          <w:szCs w:val="24"/>
        </w:rPr>
        <w:t>TimeShift</w:t>
      </w:r>
      <w:proofErr w:type="spellEnd"/>
      <w:r w:rsidRPr="00DA3F4B">
        <w:rPr>
          <w:rFonts w:asciiTheme="majorBidi" w:hAnsiTheme="majorBidi" w:cstheme="majorBidi"/>
          <w:szCs w:val="24"/>
        </w:rPr>
        <w:t>?</w:t>
      </w:r>
    </w:p>
    <w:p w:rsidR="00DA3F4B" w:rsidRPr="00DA3F4B" w:rsidRDefault="00DA3F4B" w:rsidP="00DA3F4B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Theme="majorBidi" w:hAnsiTheme="majorBidi" w:cstheme="majorBidi"/>
          <w:b/>
          <w:bCs/>
          <w:szCs w:val="24"/>
        </w:rPr>
      </w:pPr>
      <w:r w:rsidRPr="00DA3F4B">
        <w:rPr>
          <w:rFonts w:asciiTheme="majorBidi" w:hAnsiTheme="majorBidi" w:cstheme="majorBidi"/>
          <w:b/>
          <w:bCs/>
          <w:szCs w:val="24"/>
        </w:rPr>
        <w:t xml:space="preserve">Odpowiedź: </w:t>
      </w:r>
    </w:p>
    <w:p w:rsidR="00DA3F4B" w:rsidRPr="00DA3F4B" w:rsidRDefault="00DA3F4B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  <w:r w:rsidRPr="00DA3F4B">
        <w:rPr>
          <w:rFonts w:asciiTheme="majorBidi" w:hAnsiTheme="majorBidi" w:cstheme="majorBidi"/>
          <w:sz w:val="24"/>
          <w:szCs w:val="24"/>
        </w:rPr>
        <w:t>Zamawiający dopuszcza zaoferowanie telewizora posiadającego funkcję  wstrzymana odtwarzania programu.</w:t>
      </w:r>
    </w:p>
    <w:p w:rsidR="00DA3F4B" w:rsidRDefault="00DA3F4B" w:rsidP="00DA3F4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A3F4B" w:rsidRDefault="00DA3F4B" w:rsidP="00DA3F4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3553C" w:rsidRPr="001E1CC9" w:rsidRDefault="00D3553C" w:rsidP="00DA3F4B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E1CC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Zestaw </w:t>
      </w:r>
      <w:r w:rsidR="001E1CC9" w:rsidRPr="001E1CC9">
        <w:rPr>
          <w:rFonts w:asciiTheme="majorBidi" w:hAnsiTheme="majorBidi" w:cstheme="majorBidi"/>
          <w:b/>
          <w:bCs/>
          <w:sz w:val="24"/>
          <w:szCs w:val="24"/>
          <w:u w:val="single"/>
        </w:rPr>
        <w:t>pytań i odpowiedzi nr 2:</w:t>
      </w:r>
    </w:p>
    <w:p w:rsidR="001E1CC9" w:rsidRDefault="001E1CC9" w:rsidP="00DA3F4B">
      <w:pPr>
        <w:ind w:firstLine="709"/>
        <w:jc w:val="both"/>
        <w:rPr>
          <w:rFonts w:asciiTheme="majorBidi" w:hAnsiTheme="majorBidi" w:cstheme="majorBidi"/>
          <w:szCs w:val="24"/>
        </w:rPr>
      </w:pPr>
    </w:p>
    <w:p w:rsidR="001E1CC9" w:rsidRPr="00DA3F4B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  <w:r w:rsidRPr="00DA3F4B">
        <w:rPr>
          <w:rFonts w:asciiTheme="majorBidi" w:hAnsiTheme="majorBidi" w:cstheme="majorBidi"/>
          <w:sz w:val="24"/>
          <w:szCs w:val="24"/>
        </w:rPr>
        <w:t>Dotyczy Załącznik nr 2.1 SIWZ</w:t>
      </w:r>
    </w:p>
    <w:p w:rsidR="001E1CC9" w:rsidRPr="00DA3F4B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1E1CC9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20B14">
        <w:rPr>
          <w:rFonts w:asciiTheme="majorBidi" w:hAnsiTheme="majorBidi" w:cstheme="majorBidi"/>
          <w:b/>
          <w:bCs/>
          <w:sz w:val="24"/>
          <w:szCs w:val="24"/>
        </w:rPr>
        <w:t>Pozycja Kamera – pkt 4 Stabilizator obrazu.</w:t>
      </w:r>
    </w:p>
    <w:p w:rsidR="00B20B14" w:rsidRPr="00B20B14" w:rsidRDefault="00B20B14" w:rsidP="00DA3F4B">
      <w:pPr>
        <w:tabs>
          <w:tab w:val="left" w:pos="142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E1CC9" w:rsidRPr="00DA3F4B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  <w:r w:rsidRPr="00DA3F4B">
        <w:rPr>
          <w:rFonts w:asciiTheme="majorBidi" w:hAnsiTheme="majorBidi" w:cstheme="majorBidi"/>
          <w:b/>
          <w:bCs/>
          <w:sz w:val="24"/>
          <w:szCs w:val="24"/>
        </w:rPr>
        <w:t>Pytanie1.</w:t>
      </w:r>
      <w:r w:rsidRPr="00DA3F4B">
        <w:rPr>
          <w:rFonts w:asciiTheme="majorBidi" w:hAnsiTheme="majorBidi" w:cstheme="majorBidi"/>
          <w:sz w:val="24"/>
          <w:szCs w:val="24"/>
        </w:rPr>
        <w:t xml:space="preserve"> Czy Zamawiający dopuści jako rozwiązanie równoważne kamerę z hybrydowym </w:t>
      </w:r>
      <w:bookmarkStart w:id="7" w:name="_Hlk518987812"/>
      <w:r w:rsidRPr="00DA3F4B">
        <w:rPr>
          <w:rFonts w:asciiTheme="majorBidi" w:hAnsiTheme="majorBidi" w:cstheme="majorBidi"/>
          <w:sz w:val="24"/>
          <w:szCs w:val="24"/>
        </w:rPr>
        <w:t>stabilizatorem obrazu.</w:t>
      </w:r>
    </w:p>
    <w:bookmarkEnd w:id="7"/>
    <w:p w:rsidR="001E1CC9" w:rsidRPr="00DA3F4B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  <w:r w:rsidRPr="00DA3F4B">
        <w:rPr>
          <w:rFonts w:asciiTheme="majorBidi" w:hAnsiTheme="majorBidi" w:cstheme="majorBidi"/>
          <w:b/>
          <w:bCs/>
          <w:sz w:val="24"/>
          <w:szCs w:val="24"/>
        </w:rPr>
        <w:t>Odpowiedź:</w:t>
      </w:r>
      <w:r w:rsidRPr="00DA3F4B">
        <w:rPr>
          <w:rFonts w:asciiTheme="majorBidi" w:hAnsiTheme="majorBidi" w:cstheme="majorBidi"/>
          <w:sz w:val="24"/>
          <w:szCs w:val="24"/>
        </w:rPr>
        <w:t xml:space="preserve"> </w:t>
      </w:r>
    </w:p>
    <w:p w:rsidR="001E1CC9" w:rsidRPr="00DA3F4B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  <w:r w:rsidRPr="00DA3F4B">
        <w:rPr>
          <w:rFonts w:asciiTheme="majorBidi" w:hAnsiTheme="majorBidi" w:cstheme="majorBidi"/>
          <w:sz w:val="24"/>
          <w:szCs w:val="24"/>
        </w:rPr>
        <w:t>Zamawiający dopuszcza zaoferowanie kamery z hybrydowym stabilizatorem obrazu.</w:t>
      </w:r>
    </w:p>
    <w:p w:rsidR="001E1CC9" w:rsidRPr="00DA3F4B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1E1CC9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3F4B">
        <w:rPr>
          <w:rFonts w:asciiTheme="majorBidi" w:hAnsiTheme="majorBidi" w:cstheme="majorBidi"/>
          <w:b/>
          <w:bCs/>
          <w:sz w:val="24"/>
          <w:szCs w:val="24"/>
        </w:rPr>
        <w:t>Pozycja Kamera-pkt. 11 Wyjście HDMI</w:t>
      </w:r>
    </w:p>
    <w:p w:rsidR="00B20B14" w:rsidRPr="00DA3F4B" w:rsidRDefault="00B20B14" w:rsidP="00DA3F4B">
      <w:pPr>
        <w:tabs>
          <w:tab w:val="left" w:pos="142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E1CC9" w:rsidRPr="00DA3F4B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  <w:r w:rsidRPr="00DA3F4B">
        <w:rPr>
          <w:rFonts w:asciiTheme="majorBidi" w:hAnsiTheme="majorBidi" w:cstheme="majorBidi"/>
          <w:b/>
          <w:bCs/>
          <w:sz w:val="24"/>
          <w:szCs w:val="24"/>
        </w:rPr>
        <w:t>Pytanie 1.</w:t>
      </w:r>
      <w:r w:rsidRPr="00DA3F4B">
        <w:rPr>
          <w:rFonts w:asciiTheme="majorBidi" w:hAnsiTheme="majorBidi" w:cstheme="majorBidi"/>
          <w:sz w:val="24"/>
          <w:szCs w:val="24"/>
        </w:rPr>
        <w:t xml:space="preserve"> Czy Zamawiający dopuści kamerę z wyjściem mikro HDMI zamiast HDMI</w:t>
      </w:r>
      <w:r w:rsidR="00B20B14">
        <w:rPr>
          <w:rFonts w:asciiTheme="majorBidi" w:hAnsiTheme="majorBidi" w:cstheme="majorBidi"/>
          <w:sz w:val="24"/>
          <w:szCs w:val="24"/>
        </w:rPr>
        <w:t>?</w:t>
      </w:r>
    </w:p>
    <w:p w:rsidR="001E1CC9" w:rsidRPr="00DA3F4B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A3F4B">
        <w:rPr>
          <w:rFonts w:asciiTheme="majorBidi" w:hAnsiTheme="majorBidi" w:cstheme="majorBidi"/>
          <w:b/>
          <w:bCs/>
          <w:sz w:val="24"/>
          <w:szCs w:val="24"/>
        </w:rPr>
        <w:t>Odpowiedź:</w:t>
      </w:r>
    </w:p>
    <w:p w:rsidR="001E1CC9" w:rsidRPr="00DA3F4B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</w:rPr>
      </w:pPr>
      <w:r w:rsidRPr="00DA3F4B">
        <w:rPr>
          <w:rFonts w:asciiTheme="majorBidi" w:hAnsiTheme="majorBidi" w:cstheme="majorBidi"/>
          <w:sz w:val="24"/>
          <w:szCs w:val="24"/>
        </w:rPr>
        <w:t xml:space="preserve">Zamawiający dopuszcza kamerę z wyjściem mikro HDMI, pod warunkiem że Wykonawca dostarczy </w:t>
      </w:r>
      <w:r w:rsidR="00B20B14">
        <w:rPr>
          <w:rFonts w:asciiTheme="majorBidi" w:hAnsiTheme="majorBidi" w:cstheme="majorBidi"/>
          <w:sz w:val="24"/>
          <w:szCs w:val="24"/>
        </w:rPr>
        <w:t xml:space="preserve">wraz z kamerą </w:t>
      </w:r>
      <w:r w:rsidRPr="00DA3F4B">
        <w:rPr>
          <w:rFonts w:asciiTheme="majorBidi" w:hAnsiTheme="majorBidi" w:cstheme="majorBidi"/>
          <w:sz w:val="24"/>
          <w:szCs w:val="24"/>
        </w:rPr>
        <w:t>przewód hybrydowy HDMI – mikro HDMI.</w:t>
      </w:r>
    </w:p>
    <w:p w:rsidR="001E1CC9" w:rsidRPr="00DA3F4B" w:rsidRDefault="001E1CC9" w:rsidP="00DA3F4B">
      <w:pPr>
        <w:tabs>
          <w:tab w:val="left" w:pos="142"/>
        </w:tabs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:rsidR="001E1CC9" w:rsidRPr="00B20B14" w:rsidRDefault="001E1CC9" w:rsidP="00DA3F4B">
      <w:pPr>
        <w:tabs>
          <w:tab w:val="left" w:pos="142"/>
        </w:tabs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1E1CC9" w:rsidRPr="00B20B14" w:rsidRDefault="001E1CC9" w:rsidP="00DA3F4B">
      <w:pPr>
        <w:tabs>
          <w:tab w:val="left" w:pos="142"/>
        </w:tabs>
        <w:jc w:val="both"/>
        <w:rPr>
          <w:b/>
          <w:bCs/>
          <w:sz w:val="24"/>
          <w:szCs w:val="24"/>
          <w:u w:val="single"/>
        </w:rPr>
      </w:pPr>
      <w:r w:rsidRPr="00B20B14">
        <w:rPr>
          <w:b/>
          <w:bCs/>
          <w:sz w:val="24"/>
          <w:szCs w:val="24"/>
          <w:u w:val="single"/>
        </w:rPr>
        <w:t>Pozycja Telewizor LED- pkt 8 Korektor dźwięku</w:t>
      </w:r>
    </w:p>
    <w:p w:rsidR="00DA3F4B" w:rsidRPr="00DA3F4B" w:rsidRDefault="00DA3F4B" w:rsidP="00DA3F4B">
      <w:pPr>
        <w:tabs>
          <w:tab w:val="left" w:pos="142"/>
        </w:tabs>
        <w:jc w:val="both"/>
        <w:rPr>
          <w:sz w:val="24"/>
          <w:szCs w:val="24"/>
        </w:rPr>
      </w:pPr>
    </w:p>
    <w:p w:rsidR="001E1CC9" w:rsidRPr="00DA3F4B" w:rsidRDefault="001E1CC9" w:rsidP="00DA3F4B">
      <w:pPr>
        <w:tabs>
          <w:tab w:val="left" w:pos="0"/>
        </w:tabs>
        <w:jc w:val="both"/>
        <w:rPr>
          <w:sz w:val="24"/>
          <w:szCs w:val="24"/>
        </w:rPr>
      </w:pPr>
      <w:r w:rsidRPr="00DA3F4B">
        <w:rPr>
          <w:b/>
          <w:bCs/>
          <w:sz w:val="24"/>
          <w:szCs w:val="24"/>
        </w:rPr>
        <w:t>Pytanie 1.</w:t>
      </w:r>
      <w:r w:rsidRPr="00DA3F4B">
        <w:rPr>
          <w:sz w:val="24"/>
          <w:szCs w:val="24"/>
        </w:rPr>
        <w:t xml:space="preserve"> Czy Zamawiający dopuści telewizor nie posiadający korektora d</w:t>
      </w:r>
      <w:r w:rsidR="00641787" w:rsidRPr="00DA3F4B">
        <w:rPr>
          <w:sz w:val="24"/>
          <w:szCs w:val="24"/>
        </w:rPr>
        <w:t>ź</w:t>
      </w:r>
      <w:r w:rsidRPr="00DA3F4B">
        <w:rPr>
          <w:sz w:val="24"/>
          <w:szCs w:val="24"/>
        </w:rPr>
        <w:t>więku</w:t>
      </w:r>
      <w:r w:rsidR="00641787" w:rsidRPr="00DA3F4B">
        <w:rPr>
          <w:sz w:val="24"/>
          <w:szCs w:val="24"/>
        </w:rPr>
        <w:t xml:space="preserve">, ale posiadający kompatybilność z systemami </w:t>
      </w:r>
      <w:proofErr w:type="spellStart"/>
      <w:r w:rsidR="00641787" w:rsidRPr="00DA3F4B">
        <w:rPr>
          <w:sz w:val="24"/>
          <w:szCs w:val="24"/>
        </w:rPr>
        <w:t>Multoroom</w:t>
      </w:r>
      <w:proofErr w:type="spellEnd"/>
      <w:r w:rsidR="00641787" w:rsidRPr="00DA3F4B">
        <w:rPr>
          <w:sz w:val="24"/>
          <w:szCs w:val="24"/>
        </w:rPr>
        <w:t xml:space="preserve">, który umożliwia sterowanie poprzez aplikację na urządzeniu przenośnym pozwalające zdalnie kontrolować poziom głośności oraz odtwarzanie dźwięku na każdym z elementu systemu. Do systemu </w:t>
      </w:r>
      <w:proofErr w:type="spellStart"/>
      <w:r w:rsidR="00641787" w:rsidRPr="00DA3F4B">
        <w:rPr>
          <w:sz w:val="24"/>
          <w:szCs w:val="24"/>
        </w:rPr>
        <w:t>Multiroom</w:t>
      </w:r>
      <w:proofErr w:type="spellEnd"/>
      <w:r w:rsidR="00641787" w:rsidRPr="00DA3F4B">
        <w:rPr>
          <w:sz w:val="24"/>
          <w:szCs w:val="24"/>
        </w:rPr>
        <w:t xml:space="preserve"> można podłączyć </w:t>
      </w:r>
      <w:proofErr w:type="spellStart"/>
      <w:r w:rsidR="00641787" w:rsidRPr="00DA3F4B">
        <w:rPr>
          <w:sz w:val="24"/>
          <w:szCs w:val="24"/>
        </w:rPr>
        <w:t>Soundbar</w:t>
      </w:r>
      <w:proofErr w:type="spellEnd"/>
      <w:r w:rsidR="00641787" w:rsidRPr="00DA3F4B">
        <w:rPr>
          <w:sz w:val="24"/>
          <w:szCs w:val="24"/>
        </w:rPr>
        <w:t>, odtwarzacz Blu-ray by stworzyć rozbudowany system audio.</w:t>
      </w:r>
    </w:p>
    <w:p w:rsidR="00641787" w:rsidRPr="00DA3F4B" w:rsidRDefault="00641787" w:rsidP="00DA3F4B">
      <w:pPr>
        <w:tabs>
          <w:tab w:val="left" w:pos="0"/>
        </w:tabs>
        <w:jc w:val="both"/>
        <w:rPr>
          <w:b/>
          <w:bCs/>
          <w:sz w:val="24"/>
          <w:szCs w:val="24"/>
        </w:rPr>
      </w:pPr>
      <w:bookmarkStart w:id="8" w:name="_Hlk518988700"/>
      <w:r w:rsidRPr="00DA3F4B">
        <w:rPr>
          <w:b/>
          <w:bCs/>
          <w:sz w:val="24"/>
          <w:szCs w:val="24"/>
        </w:rPr>
        <w:t>Odpowiedź:</w:t>
      </w:r>
    </w:p>
    <w:p w:rsidR="00641787" w:rsidRPr="00DA3F4B" w:rsidRDefault="00641787" w:rsidP="00DA3F4B">
      <w:pPr>
        <w:tabs>
          <w:tab w:val="left" w:pos="0"/>
        </w:tabs>
        <w:jc w:val="both"/>
        <w:rPr>
          <w:sz w:val="24"/>
          <w:szCs w:val="24"/>
        </w:rPr>
      </w:pPr>
      <w:r w:rsidRPr="00DA3F4B">
        <w:rPr>
          <w:sz w:val="24"/>
          <w:szCs w:val="24"/>
        </w:rPr>
        <w:t>Zamawiający nie wyraża zgody</w:t>
      </w:r>
      <w:r w:rsidR="0086329A">
        <w:rPr>
          <w:sz w:val="24"/>
          <w:szCs w:val="24"/>
        </w:rPr>
        <w:t xml:space="preserve"> na zmianę zapisów SIWZ</w:t>
      </w:r>
      <w:r w:rsidRPr="00DA3F4B">
        <w:rPr>
          <w:sz w:val="24"/>
          <w:szCs w:val="24"/>
        </w:rPr>
        <w:t>.</w:t>
      </w:r>
    </w:p>
    <w:bookmarkEnd w:id="8"/>
    <w:p w:rsidR="001E1CC9" w:rsidRPr="00DA3F4B" w:rsidRDefault="001E1CC9" w:rsidP="00DA3F4B">
      <w:pPr>
        <w:tabs>
          <w:tab w:val="left" w:pos="0"/>
        </w:tabs>
        <w:jc w:val="both"/>
        <w:rPr>
          <w:sz w:val="24"/>
          <w:szCs w:val="24"/>
        </w:rPr>
      </w:pPr>
    </w:p>
    <w:p w:rsidR="001E1CC9" w:rsidRPr="00DA3F4B" w:rsidRDefault="001E1CC9" w:rsidP="00DA3F4B">
      <w:pPr>
        <w:tabs>
          <w:tab w:val="left" w:pos="142"/>
        </w:tabs>
        <w:jc w:val="both"/>
        <w:rPr>
          <w:sz w:val="24"/>
          <w:szCs w:val="24"/>
        </w:rPr>
      </w:pPr>
    </w:p>
    <w:p w:rsidR="00641787" w:rsidRPr="00DA3F4B" w:rsidRDefault="00641787" w:rsidP="00DA3F4B">
      <w:pPr>
        <w:tabs>
          <w:tab w:val="left" w:pos="142"/>
        </w:tabs>
        <w:jc w:val="both"/>
        <w:rPr>
          <w:b/>
          <w:bCs/>
          <w:sz w:val="24"/>
          <w:szCs w:val="24"/>
          <w:u w:val="single"/>
        </w:rPr>
      </w:pPr>
      <w:r w:rsidRPr="00DA3F4B">
        <w:rPr>
          <w:b/>
          <w:bCs/>
          <w:sz w:val="24"/>
          <w:szCs w:val="24"/>
          <w:u w:val="single"/>
        </w:rPr>
        <w:t>Pozycja Telewizor LED- pkt 14 Komunikacja dodatkowa</w:t>
      </w:r>
    </w:p>
    <w:p w:rsidR="00641787" w:rsidRDefault="00641787" w:rsidP="00DA3F4B">
      <w:pPr>
        <w:ind w:firstLine="709"/>
        <w:jc w:val="both"/>
        <w:rPr>
          <w:sz w:val="24"/>
          <w:szCs w:val="24"/>
        </w:rPr>
      </w:pPr>
    </w:p>
    <w:p w:rsidR="00641787" w:rsidRDefault="00641787" w:rsidP="0086329A">
      <w:pPr>
        <w:jc w:val="both"/>
        <w:rPr>
          <w:sz w:val="24"/>
          <w:szCs w:val="24"/>
        </w:rPr>
      </w:pPr>
      <w:r w:rsidRPr="0086329A">
        <w:rPr>
          <w:b/>
          <w:bCs/>
          <w:sz w:val="24"/>
          <w:szCs w:val="24"/>
        </w:rPr>
        <w:t>Pytanie 1.</w:t>
      </w:r>
      <w:r>
        <w:rPr>
          <w:sz w:val="24"/>
          <w:szCs w:val="24"/>
        </w:rPr>
        <w:t xml:space="preserve"> Czy Zamawiając</w:t>
      </w:r>
      <w:r w:rsidR="0086329A">
        <w:rPr>
          <w:sz w:val="24"/>
          <w:szCs w:val="24"/>
        </w:rPr>
        <w:t>y</w:t>
      </w:r>
      <w:r>
        <w:rPr>
          <w:sz w:val="24"/>
          <w:szCs w:val="24"/>
        </w:rPr>
        <w:t xml:space="preserve"> zrezygnuje z wymagania dotyczącego komunikacji dodatkowej poprzez technologię </w:t>
      </w:r>
      <w:proofErr w:type="spellStart"/>
      <w:r>
        <w:rPr>
          <w:sz w:val="24"/>
          <w:szCs w:val="24"/>
        </w:rPr>
        <w:t>Miracast</w:t>
      </w:r>
      <w:proofErr w:type="spellEnd"/>
      <w:r>
        <w:rPr>
          <w:sz w:val="24"/>
          <w:szCs w:val="24"/>
        </w:rPr>
        <w:t>? Aby telewizor wykorzystywał  ten typ połączenia certyfikowan</w:t>
      </w:r>
      <w:r w:rsidR="00B20B14">
        <w:rPr>
          <w:sz w:val="24"/>
          <w:szCs w:val="24"/>
        </w:rPr>
        <w:t>y</w:t>
      </w:r>
      <w:r>
        <w:rPr>
          <w:sz w:val="24"/>
          <w:szCs w:val="24"/>
        </w:rPr>
        <w:t xml:space="preserve"> przez WI-FI Alliance, wszystkie urządzenia mobilne muszą obsługiwać technologię WI-FI </w:t>
      </w:r>
      <w:proofErr w:type="spellStart"/>
      <w:r>
        <w:rPr>
          <w:sz w:val="24"/>
          <w:szCs w:val="24"/>
        </w:rPr>
        <w:lastRenderedPageBreak/>
        <w:t>Certyfied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Miracast</w:t>
      </w:r>
      <w:proofErr w:type="spellEnd"/>
      <w:r>
        <w:rPr>
          <w:sz w:val="24"/>
          <w:szCs w:val="24"/>
        </w:rPr>
        <w:t>. Dodatkowo osoby nie uprawnione posiadający tę technologię, np. w swoim telefonie będą mogły przesyłać pliki  wideo (dźwięk i obraz) a także udostępniać  zdjęcia lub inne elementy znajdujące się na ekranie urządzenia.</w:t>
      </w:r>
    </w:p>
    <w:p w:rsidR="00641787" w:rsidRPr="00641787" w:rsidRDefault="00641787" w:rsidP="00DA3F4B">
      <w:pPr>
        <w:jc w:val="both"/>
        <w:rPr>
          <w:b/>
          <w:bCs/>
          <w:sz w:val="24"/>
          <w:szCs w:val="24"/>
        </w:rPr>
      </w:pPr>
      <w:bookmarkStart w:id="9" w:name="_Hlk518989118"/>
      <w:r w:rsidRPr="00641787">
        <w:rPr>
          <w:b/>
          <w:bCs/>
          <w:sz w:val="24"/>
          <w:szCs w:val="24"/>
        </w:rPr>
        <w:t>Odp</w:t>
      </w:r>
      <w:r>
        <w:rPr>
          <w:b/>
          <w:bCs/>
          <w:sz w:val="24"/>
          <w:szCs w:val="24"/>
        </w:rPr>
        <w:t>o</w:t>
      </w:r>
      <w:r w:rsidRPr="00641787">
        <w:rPr>
          <w:b/>
          <w:bCs/>
          <w:sz w:val="24"/>
          <w:szCs w:val="24"/>
        </w:rPr>
        <w:t>wiedź:</w:t>
      </w:r>
    </w:p>
    <w:p w:rsidR="00641787" w:rsidRDefault="00641787" w:rsidP="00DA3F4B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wyraża zgody</w:t>
      </w:r>
      <w:r w:rsidR="00B20B14">
        <w:rPr>
          <w:sz w:val="24"/>
          <w:szCs w:val="24"/>
        </w:rPr>
        <w:t xml:space="preserve"> na zmianę zapisów SIWZ</w:t>
      </w:r>
      <w:r>
        <w:rPr>
          <w:sz w:val="24"/>
          <w:szCs w:val="24"/>
        </w:rPr>
        <w:t>.</w:t>
      </w:r>
    </w:p>
    <w:bookmarkEnd w:id="9"/>
    <w:p w:rsidR="00641787" w:rsidRDefault="00641787" w:rsidP="00DA3F4B">
      <w:pPr>
        <w:ind w:firstLine="709"/>
        <w:jc w:val="both"/>
        <w:rPr>
          <w:sz w:val="24"/>
          <w:szCs w:val="24"/>
        </w:rPr>
      </w:pPr>
    </w:p>
    <w:p w:rsidR="000C450A" w:rsidRPr="00B20B14" w:rsidRDefault="000C450A" w:rsidP="00B20B14">
      <w:pPr>
        <w:jc w:val="both"/>
        <w:rPr>
          <w:b/>
          <w:bCs/>
          <w:sz w:val="24"/>
          <w:szCs w:val="24"/>
        </w:rPr>
      </w:pPr>
      <w:r w:rsidRPr="000C450A">
        <w:rPr>
          <w:b/>
          <w:bCs/>
          <w:sz w:val="24"/>
          <w:szCs w:val="24"/>
        </w:rPr>
        <w:t>Pytanie 2.</w:t>
      </w:r>
      <w:r w:rsidR="00B20B1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Czy Zamawiający dopuści jako rozwiązanie równoważne telewizor posiadający funkcję mobile to TV – Mirroring, DLNA zamiast funkcji WIDI-Intel Wireless Display, która także polega na bezprzewodowym przesyłaniu obrazu i dźwięku z ekranu urządzenia mobilnego na ekran telewizora?</w:t>
      </w:r>
    </w:p>
    <w:p w:rsidR="000C450A" w:rsidRPr="00641787" w:rsidRDefault="000C450A" w:rsidP="00DA3F4B">
      <w:pPr>
        <w:jc w:val="both"/>
        <w:rPr>
          <w:b/>
          <w:bCs/>
          <w:sz w:val="24"/>
          <w:szCs w:val="24"/>
        </w:rPr>
      </w:pPr>
      <w:r w:rsidRPr="00641787">
        <w:rPr>
          <w:b/>
          <w:bCs/>
          <w:sz w:val="24"/>
          <w:szCs w:val="24"/>
        </w:rPr>
        <w:t>Odp</w:t>
      </w:r>
      <w:r>
        <w:rPr>
          <w:b/>
          <w:bCs/>
          <w:sz w:val="24"/>
          <w:szCs w:val="24"/>
        </w:rPr>
        <w:t>o</w:t>
      </w:r>
      <w:r w:rsidRPr="00641787">
        <w:rPr>
          <w:b/>
          <w:bCs/>
          <w:sz w:val="24"/>
          <w:szCs w:val="24"/>
        </w:rPr>
        <w:t>wiedź:</w:t>
      </w:r>
    </w:p>
    <w:p w:rsidR="000C450A" w:rsidRDefault="000C450A" w:rsidP="00DA3F4B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wyraża zgody</w:t>
      </w:r>
      <w:r w:rsidR="00B20B14">
        <w:rPr>
          <w:sz w:val="24"/>
          <w:szCs w:val="24"/>
        </w:rPr>
        <w:t xml:space="preserve"> na zmianę zapisów SIWZ</w:t>
      </w:r>
      <w:r>
        <w:rPr>
          <w:sz w:val="24"/>
          <w:szCs w:val="24"/>
        </w:rPr>
        <w:t>.</w:t>
      </w:r>
    </w:p>
    <w:p w:rsidR="000C450A" w:rsidRDefault="000C450A" w:rsidP="00DA3F4B">
      <w:pPr>
        <w:jc w:val="both"/>
        <w:rPr>
          <w:sz w:val="24"/>
          <w:szCs w:val="24"/>
        </w:rPr>
      </w:pPr>
    </w:p>
    <w:p w:rsidR="000C450A" w:rsidRDefault="000C450A" w:rsidP="00DA3F4B">
      <w:pPr>
        <w:ind w:firstLine="709"/>
        <w:jc w:val="both"/>
        <w:rPr>
          <w:sz w:val="24"/>
          <w:szCs w:val="24"/>
        </w:rPr>
      </w:pPr>
    </w:p>
    <w:p w:rsidR="000C450A" w:rsidRDefault="000C450A" w:rsidP="00DA3F4B">
      <w:pPr>
        <w:jc w:val="both"/>
        <w:rPr>
          <w:b/>
          <w:bCs/>
          <w:sz w:val="24"/>
          <w:szCs w:val="24"/>
          <w:u w:val="single"/>
        </w:rPr>
      </w:pPr>
      <w:r w:rsidRPr="000C450A">
        <w:rPr>
          <w:b/>
          <w:bCs/>
          <w:sz w:val="24"/>
          <w:szCs w:val="24"/>
          <w:u w:val="single"/>
        </w:rPr>
        <w:t>Pozycja Telewizor LED- pkt 18 Funkcje dodatkowe</w:t>
      </w:r>
    </w:p>
    <w:p w:rsidR="00B20B14" w:rsidRPr="000C450A" w:rsidRDefault="00B20B14" w:rsidP="00DA3F4B">
      <w:pPr>
        <w:jc w:val="both"/>
        <w:rPr>
          <w:b/>
          <w:bCs/>
          <w:sz w:val="24"/>
          <w:szCs w:val="24"/>
          <w:u w:val="single"/>
        </w:rPr>
      </w:pPr>
    </w:p>
    <w:p w:rsidR="000C450A" w:rsidRPr="00B20B14" w:rsidRDefault="00641787" w:rsidP="00B20B14">
      <w:pPr>
        <w:jc w:val="both"/>
        <w:rPr>
          <w:b/>
          <w:bCs/>
          <w:sz w:val="24"/>
          <w:szCs w:val="24"/>
        </w:rPr>
      </w:pPr>
      <w:r w:rsidRPr="000C450A">
        <w:rPr>
          <w:b/>
          <w:bCs/>
          <w:sz w:val="24"/>
          <w:szCs w:val="24"/>
        </w:rPr>
        <w:t>P</w:t>
      </w:r>
      <w:r w:rsidR="000C450A" w:rsidRPr="000C450A">
        <w:rPr>
          <w:b/>
          <w:bCs/>
          <w:sz w:val="24"/>
          <w:szCs w:val="24"/>
        </w:rPr>
        <w:t>ytanie 1.</w:t>
      </w:r>
      <w:r w:rsidR="00B20B14">
        <w:rPr>
          <w:b/>
          <w:bCs/>
          <w:sz w:val="24"/>
          <w:szCs w:val="24"/>
        </w:rPr>
        <w:t xml:space="preserve"> </w:t>
      </w:r>
      <w:r w:rsidR="000C450A">
        <w:rPr>
          <w:sz w:val="24"/>
          <w:szCs w:val="24"/>
        </w:rPr>
        <w:t xml:space="preserve">Czy Zamawiający dopuści jako rozwiązanie równoważne telewizor posiadający funkcję </w:t>
      </w:r>
      <w:proofErr w:type="spellStart"/>
      <w:r w:rsidR="000C450A">
        <w:rPr>
          <w:sz w:val="24"/>
          <w:szCs w:val="24"/>
        </w:rPr>
        <w:t>Anynet</w:t>
      </w:r>
      <w:proofErr w:type="spellEnd"/>
      <w:r w:rsidR="000C450A">
        <w:rPr>
          <w:sz w:val="24"/>
          <w:szCs w:val="24"/>
        </w:rPr>
        <w:t xml:space="preserve">+ zamiast </w:t>
      </w:r>
      <w:proofErr w:type="spellStart"/>
      <w:r w:rsidR="000C450A">
        <w:rPr>
          <w:sz w:val="24"/>
          <w:szCs w:val="24"/>
        </w:rPr>
        <w:t>Simplink</w:t>
      </w:r>
      <w:proofErr w:type="spellEnd"/>
      <w:r w:rsidR="000C450A">
        <w:rPr>
          <w:sz w:val="24"/>
          <w:szCs w:val="24"/>
        </w:rPr>
        <w:t>, który tak samo pozwala na sterowanie pilotem do telewizora wszystkimi podłączonymi urządzeniami co producent telewizora, obsługującymi tę funkcję?</w:t>
      </w:r>
    </w:p>
    <w:p w:rsidR="000C450A" w:rsidRPr="000C450A" w:rsidRDefault="000C450A" w:rsidP="0086329A">
      <w:pPr>
        <w:jc w:val="both"/>
        <w:rPr>
          <w:b/>
          <w:bCs/>
          <w:sz w:val="24"/>
          <w:szCs w:val="24"/>
        </w:rPr>
      </w:pPr>
      <w:r w:rsidRPr="000C450A">
        <w:rPr>
          <w:b/>
          <w:bCs/>
          <w:sz w:val="24"/>
          <w:szCs w:val="24"/>
        </w:rPr>
        <w:t>Odpowiedź:</w:t>
      </w:r>
    </w:p>
    <w:p w:rsidR="000C450A" w:rsidRDefault="000C450A" w:rsidP="00863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telewizora posiadającego funkcję </w:t>
      </w:r>
      <w:proofErr w:type="spellStart"/>
      <w:r>
        <w:rPr>
          <w:sz w:val="24"/>
          <w:szCs w:val="24"/>
        </w:rPr>
        <w:t>Anynet</w:t>
      </w:r>
      <w:proofErr w:type="spellEnd"/>
      <w:r>
        <w:rPr>
          <w:sz w:val="24"/>
          <w:szCs w:val="24"/>
        </w:rPr>
        <w:t>+.</w:t>
      </w:r>
    </w:p>
    <w:p w:rsidR="00641787" w:rsidRDefault="00641787" w:rsidP="00DA3F4B">
      <w:pPr>
        <w:ind w:firstLine="709"/>
        <w:jc w:val="both"/>
        <w:rPr>
          <w:sz w:val="24"/>
          <w:szCs w:val="24"/>
        </w:rPr>
      </w:pPr>
    </w:p>
    <w:p w:rsidR="00641787" w:rsidRDefault="00641787" w:rsidP="00DA3F4B">
      <w:pPr>
        <w:ind w:firstLine="709"/>
        <w:jc w:val="both"/>
        <w:rPr>
          <w:sz w:val="24"/>
          <w:szCs w:val="24"/>
        </w:rPr>
      </w:pPr>
    </w:p>
    <w:p w:rsidR="00710BBB" w:rsidRPr="00FF1811" w:rsidRDefault="00710BBB" w:rsidP="00DA3F4B">
      <w:pPr>
        <w:ind w:firstLine="709"/>
        <w:jc w:val="both"/>
        <w:rPr>
          <w:sz w:val="24"/>
          <w:szCs w:val="24"/>
        </w:rPr>
      </w:pPr>
      <w:r w:rsidRPr="00FF1811">
        <w:rPr>
          <w:sz w:val="24"/>
          <w:szCs w:val="24"/>
        </w:rPr>
        <w:t>W przypadku zaoferowania przez Wykonawcę produktu</w:t>
      </w:r>
      <w:r>
        <w:rPr>
          <w:sz w:val="24"/>
          <w:szCs w:val="24"/>
        </w:rPr>
        <w:t>, dla którego zostały</w:t>
      </w:r>
      <w:r w:rsidRPr="00FF1811">
        <w:rPr>
          <w:sz w:val="24"/>
          <w:szCs w:val="24"/>
        </w:rPr>
        <w:t xml:space="preserve"> dopuszczone przez Zamawiającego</w:t>
      </w:r>
      <w:r>
        <w:rPr>
          <w:sz w:val="24"/>
          <w:szCs w:val="24"/>
        </w:rPr>
        <w:t xml:space="preserve"> inne parametry wskazane</w:t>
      </w:r>
      <w:r w:rsidRPr="00FF1811">
        <w:rPr>
          <w:sz w:val="24"/>
          <w:szCs w:val="24"/>
        </w:rPr>
        <w:t xml:space="preserve"> w niniejszym piśmie Wykonawca jest zobowiązany do naniesienia w kol</w:t>
      </w:r>
      <w:r w:rsidRPr="00B20B14">
        <w:rPr>
          <w:sz w:val="24"/>
          <w:szCs w:val="24"/>
        </w:rPr>
        <w:t>. 12 formularza asortymentowo - cenowego (opisu przedmiotu zamówienia) odpowiednich uwag co do zmienionych parametrów oferowanego produktu w stosunku do opisanych w kolumnie 3.</w:t>
      </w:r>
      <w:r>
        <w:rPr>
          <w:sz w:val="24"/>
          <w:szCs w:val="24"/>
        </w:rPr>
        <w:t xml:space="preserve">W </w:t>
      </w:r>
      <w:r w:rsidRPr="00FF1811">
        <w:rPr>
          <w:sz w:val="24"/>
          <w:szCs w:val="24"/>
        </w:rPr>
        <w:t xml:space="preserve">ww. przypadku Wykonawca potwierdza spełnianie przez oferowany produkt wszystkich wymagań Zamawiającego określonych w formularzu asortymentowo - cenowym (opisu przedmiotu zamówienia) z uwzględnieniem uwag zawartych w </w:t>
      </w:r>
      <w:r w:rsidRPr="00B20B14">
        <w:rPr>
          <w:sz w:val="24"/>
          <w:szCs w:val="24"/>
        </w:rPr>
        <w:t>kol. 12.</w:t>
      </w:r>
    </w:p>
    <w:p w:rsidR="00710BBB" w:rsidRPr="00FF1811" w:rsidRDefault="00710BBB" w:rsidP="0008407D">
      <w:pPr>
        <w:jc w:val="both"/>
        <w:rPr>
          <w:sz w:val="24"/>
          <w:szCs w:val="24"/>
        </w:rPr>
      </w:pPr>
    </w:p>
    <w:p w:rsidR="00710BBB" w:rsidRPr="00FF1811" w:rsidRDefault="00710BBB" w:rsidP="00710BBB">
      <w:pPr>
        <w:autoSpaceDN w:val="0"/>
        <w:ind w:right="112"/>
        <w:jc w:val="both"/>
        <w:textAlignment w:val="baseline"/>
        <w:rPr>
          <w:b/>
          <w:bCs/>
          <w:sz w:val="24"/>
          <w:szCs w:val="24"/>
        </w:rPr>
      </w:pPr>
    </w:p>
    <w:p w:rsidR="00710BBB" w:rsidRPr="00FF1811" w:rsidRDefault="00710BBB" w:rsidP="00710BBB">
      <w:pPr>
        <w:widowControl w:val="0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FF1811">
        <w:rPr>
          <w:b/>
          <w:bCs/>
          <w:sz w:val="24"/>
          <w:szCs w:val="24"/>
        </w:rPr>
        <w:t>Treść pkt 1</w:t>
      </w:r>
      <w:r w:rsidR="005A3442">
        <w:rPr>
          <w:b/>
          <w:bCs/>
          <w:sz w:val="24"/>
          <w:szCs w:val="24"/>
        </w:rPr>
        <w:t>5</w:t>
      </w:r>
      <w:r w:rsidRPr="00FF1811">
        <w:rPr>
          <w:b/>
          <w:bCs/>
          <w:sz w:val="24"/>
          <w:szCs w:val="24"/>
        </w:rPr>
        <w:t xml:space="preserve"> SIWZ otrzymuje następujące brzmienie:</w:t>
      </w:r>
    </w:p>
    <w:p w:rsidR="00710BBB" w:rsidRPr="00FF1811" w:rsidRDefault="00710BBB" w:rsidP="00710BBB">
      <w:pPr>
        <w:jc w:val="both"/>
        <w:rPr>
          <w:b/>
          <w:bCs/>
          <w:sz w:val="24"/>
          <w:szCs w:val="24"/>
        </w:rPr>
      </w:pPr>
    </w:p>
    <w:p w:rsidR="00B20B14" w:rsidRPr="00B20B14" w:rsidRDefault="00B20B14" w:rsidP="00B20B14">
      <w:pPr>
        <w:pStyle w:val="Akapitzlist"/>
        <w:numPr>
          <w:ilvl w:val="0"/>
          <w:numId w:val="40"/>
        </w:numPr>
        <w:suppressAutoHyphens w:val="0"/>
        <w:spacing w:before="79" w:after="119"/>
        <w:rPr>
          <w:rFonts w:asciiTheme="majorBidi" w:hAnsiTheme="majorBidi" w:cstheme="majorBidi"/>
          <w:szCs w:val="24"/>
          <w:lang w:eastAsia="pl-PL"/>
        </w:rPr>
      </w:pPr>
      <w:r w:rsidRPr="00B20B14">
        <w:rPr>
          <w:rFonts w:asciiTheme="majorBidi" w:hAnsiTheme="majorBidi" w:cstheme="majorBidi"/>
          <w:b/>
          <w:szCs w:val="24"/>
          <w:u w:val="single"/>
        </w:rPr>
        <w:t>Miejsce oraz termin składania i otwarcia ofert</w:t>
      </w:r>
      <w:r w:rsidRPr="00B20B14">
        <w:rPr>
          <w:rFonts w:asciiTheme="majorBidi" w:hAnsiTheme="majorBidi" w:cstheme="majorBidi"/>
          <w:szCs w:val="24"/>
        </w:rPr>
        <w:t xml:space="preserve"> </w:t>
      </w:r>
    </w:p>
    <w:p w:rsidR="00B20B14" w:rsidRPr="00B20B14" w:rsidRDefault="00B20B14" w:rsidP="00B20B14">
      <w:pPr>
        <w:pStyle w:val="Akapitzlist"/>
        <w:numPr>
          <w:ilvl w:val="1"/>
          <w:numId w:val="40"/>
        </w:numPr>
        <w:suppressAutoHyphens w:val="0"/>
        <w:jc w:val="both"/>
        <w:rPr>
          <w:rFonts w:asciiTheme="majorBidi" w:hAnsiTheme="majorBidi" w:cstheme="majorBidi"/>
          <w:szCs w:val="24"/>
        </w:rPr>
      </w:pPr>
      <w:r w:rsidRPr="00B20B14">
        <w:rPr>
          <w:rFonts w:asciiTheme="majorBidi" w:hAnsiTheme="majorBidi" w:cstheme="majorBidi"/>
          <w:szCs w:val="24"/>
        </w:rPr>
        <w:t xml:space="preserve">Oferty należy składać w opakowaniach uniemożliwiających ich bezśladowe otwarcie  np. w zaklejonych kopertach. Opakowanie musi być oznaczone napisem: </w:t>
      </w:r>
    </w:p>
    <w:p w:rsidR="00B20B14" w:rsidRPr="00B20B14" w:rsidRDefault="00B20B14" w:rsidP="00B20B14">
      <w:pPr>
        <w:spacing w:before="4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3"/>
      </w:tblGrid>
      <w:tr w:rsidR="00B20B14" w:rsidRPr="00B20B14" w:rsidTr="00B20B14">
        <w:trPr>
          <w:trHeight w:val="1362"/>
          <w:jc w:val="center"/>
        </w:trPr>
        <w:tc>
          <w:tcPr>
            <w:tcW w:w="7353" w:type="dxa"/>
            <w:shd w:val="clear" w:color="auto" w:fill="C0C0C0"/>
          </w:tcPr>
          <w:p w:rsidR="00B20B14" w:rsidRPr="00B20B14" w:rsidRDefault="00B20B14">
            <w:pPr>
              <w:pStyle w:val="Tekstpodstawowy"/>
              <w:spacing w:line="312" w:lineRule="auto"/>
              <w:jc w:val="center"/>
              <w:rPr>
                <w:rFonts w:asciiTheme="majorBidi" w:hAnsiTheme="majorBidi" w:cstheme="majorBidi"/>
                <w:iCs/>
                <w:szCs w:val="24"/>
              </w:rPr>
            </w:pPr>
          </w:p>
          <w:p w:rsidR="00B20B14" w:rsidRPr="00B20B14" w:rsidRDefault="00B20B14">
            <w:pPr>
              <w:pStyle w:val="Tekstpodstawowy"/>
              <w:spacing w:line="312" w:lineRule="auto"/>
              <w:jc w:val="center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B20B14">
              <w:rPr>
                <w:rFonts w:asciiTheme="majorBidi" w:hAnsiTheme="majorBidi" w:cstheme="majorBidi"/>
                <w:i/>
                <w:iCs/>
                <w:szCs w:val="24"/>
              </w:rPr>
              <w:t>Przetarg nieograniczony na</w:t>
            </w:r>
          </w:p>
          <w:p w:rsidR="00B20B14" w:rsidRPr="00B20B14" w:rsidRDefault="00B20B14">
            <w:pPr>
              <w:pStyle w:val="Tekstpodstawowy"/>
              <w:spacing w:line="312" w:lineRule="auto"/>
              <w:jc w:val="center"/>
              <w:rPr>
                <w:rFonts w:asciiTheme="majorBidi" w:hAnsiTheme="majorBidi" w:cstheme="majorBidi"/>
                <w:i/>
                <w:iCs/>
                <w:szCs w:val="24"/>
              </w:rPr>
            </w:pPr>
            <w:r w:rsidRPr="00B20B14">
              <w:rPr>
                <w:rFonts w:asciiTheme="majorBidi" w:hAnsiTheme="majorBidi" w:cstheme="majorBidi"/>
                <w:szCs w:val="24"/>
              </w:rPr>
              <w:t>„Zakup, dostawa i montaż pierwszego wyposażenia dla oddziału XI zgodnie z preliminarzem zakupu pierwszego wyposażenia” w ramach realizacji zadania pn. „Modernizacja Oddziałów Szpitalnych”.</w:t>
            </w:r>
          </w:p>
          <w:p w:rsidR="00B20B14" w:rsidRPr="0008407D" w:rsidRDefault="00B20B14" w:rsidP="0008407D">
            <w:pPr>
              <w:pStyle w:val="Nagwek6"/>
              <w:spacing w:line="312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20B14">
              <w:rPr>
                <w:rFonts w:asciiTheme="majorBidi" w:hAnsiTheme="majorBidi" w:cstheme="majorBidi"/>
                <w:sz w:val="24"/>
                <w:szCs w:val="24"/>
              </w:rPr>
              <w:t xml:space="preserve">Nie otwierać przed </w:t>
            </w:r>
            <w:r w:rsidRPr="00B20B1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13.07.2018 r. o godz. 10:00</w:t>
            </w:r>
          </w:p>
        </w:tc>
      </w:tr>
    </w:tbl>
    <w:p w:rsidR="00B20B14" w:rsidRPr="00B20B14" w:rsidRDefault="00B20B14" w:rsidP="0008407D">
      <w:pPr>
        <w:ind w:left="851"/>
        <w:jc w:val="both"/>
        <w:rPr>
          <w:rFonts w:asciiTheme="majorBidi" w:hAnsiTheme="majorBidi" w:cstheme="majorBidi"/>
          <w:sz w:val="24"/>
          <w:szCs w:val="24"/>
        </w:rPr>
      </w:pPr>
      <w:r w:rsidRPr="00B20B14">
        <w:rPr>
          <w:rFonts w:asciiTheme="majorBidi" w:hAnsiTheme="majorBidi" w:cstheme="majorBidi"/>
          <w:sz w:val="24"/>
          <w:szCs w:val="24"/>
        </w:rPr>
        <w:lastRenderedPageBreak/>
        <w:t xml:space="preserve">oraz winno zawierać nazwę i adres Wykonawcy. </w:t>
      </w:r>
    </w:p>
    <w:p w:rsidR="00B20B14" w:rsidRPr="00B20B14" w:rsidRDefault="00B20B14" w:rsidP="005A3442">
      <w:pPr>
        <w:pStyle w:val="Akapitzlist"/>
        <w:numPr>
          <w:ilvl w:val="1"/>
          <w:numId w:val="40"/>
        </w:numPr>
        <w:suppressAutoHyphens w:val="0"/>
        <w:spacing w:line="240" w:lineRule="auto"/>
        <w:ind w:hanging="720"/>
        <w:jc w:val="both"/>
        <w:rPr>
          <w:rFonts w:asciiTheme="majorBidi" w:hAnsiTheme="majorBidi" w:cstheme="majorBidi"/>
          <w:szCs w:val="24"/>
        </w:rPr>
      </w:pPr>
      <w:r w:rsidRPr="00B20B14">
        <w:rPr>
          <w:rFonts w:asciiTheme="majorBidi" w:hAnsiTheme="majorBidi" w:cstheme="majorBidi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B20B14" w:rsidRPr="00B20B14" w:rsidRDefault="00B20B14" w:rsidP="00B20B14">
      <w:pPr>
        <w:numPr>
          <w:ilvl w:val="1"/>
          <w:numId w:val="40"/>
        </w:numPr>
        <w:suppressAutoHyphens w:val="0"/>
        <w:spacing w:before="120"/>
        <w:ind w:hanging="780"/>
        <w:jc w:val="both"/>
        <w:rPr>
          <w:rFonts w:asciiTheme="majorBidi" w:hAnsiTheme="majorBidi" w:cstheme="majorBidi"/>
          <w:sz w:val="24"/>
          <w:szCs w:val="24"/>
        </w:rPr>
      </w:pPr>
      <w:bookmarkStart w:id="10" w:name="_Hlk508710639"/>
      <w:r w:rsidRPr="00B20B14">
        <w:rPr>
          <w:rFonts w:asciiTheme="majorBidi" w:hAnsiTheme="majorBidi" w:cstheme="majorBidi"/>
          <w:b/>
          <w:sz w:val="24"/>
          <w:szCs w:val="24"/>
        </w:rPr>
        <w:t>Oferty należy składać</w:t>
      </w:r>
      <w:r w:rsidRPr="00B20B14">
        <w:rPr>
          <w:rFonts w:asciiTheme="majorBidi" w:hAnsiTheme="majorBidi" w:cstheme="majorBidi"/>
          <w:sz w:val="24"/>
          <w:szCs w:val="24"/>
        </w:rPr>
        <w:t xml:space="preserve"> w formie pisemnej pod rygorem nieważności, za pośrednictwem operatora pocztowego w rozumieniu ustawy z dnia 23 listopada 2012 r. – Prawo pocztowe osobiście lub za pośrednictwem posłańca w opakowaniach opisanych w pkt 15.1, do dnia</w:t>
      </w:r>
      <w:r w:rsidRPr="00B20B14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="0008407D">
        <w:rPr>
          <w:rFonts w:asciiTheme="majorBidi" w:hAnsiTheme="majorBidi" w:cstheme="majorBidi"/>
          <w:b/>
          <w:sz w:val="24"/>
          <w:szCs w:val="24"/>
        </w:rPr>
        <w:t>3</w:t>
      </w:r>
      <w:r w:rsidRPr="00B20B14">
        <w:rPr>
          <w:rFonts w:asciiTheme="majorBidi" w:hAnsiTheme="majorBidi" w:cstheme="majorBidi"/>
          <w:b/>
          <w:sz w:val="24"/>
          <w:szCs w:val="24"/>
        </w:rPr>
        <w:t>.07.2018 r. do godz. 9:30</w:t>
      </w:r>
      <w:r w:rsidRPr="00B20B14">
        <w:rPr>
          <w:rFonts w:asciiTheme="majorBidi" w:hAnsiTheme="majorBidi" w:cstheme="majorBidi"/>
          <w:sz w:val="24"/>
          <w:szCs w:val="24"/>
        </w:rPr>
        <w:t xml:space="preserve"> w siedzibie Zamawiającego, Kancelarii Ogólnej w pok. 92, </w:t>
      </w:r>
      <w:r w:rsidRPr="00B20B14">
        <w:rPr>
          <w:rFonts w:asciiTheme="majorBidi" w:hAnsiTheme="majorBidi" w:cstheme="majorBidi"/>
          <w:bCs/>
          <w:sz w:val="24"/>
          <w:szCs w:val="24"/>
        </w:rPr>
        <w:t xml:space="preserve">która jest udostępniona dla </w:t>
      </w:r>
      <w:r w:rsidRPr="00B20B14">
        <w:rPr>
          <w:rFonts w:asciiTheme="majorBidi" w:hAnsiTheme="majorBidi" w:cstheme="majorBidi"/>
          <w:sz w:val="24"/>
          <w:szCs w:val="24"/>
        </w:rPr>
        <w:t xml:space="preserve">Wykonawców </w:t>
      </w:r>
      <w:r w:rsidRPr="00B20B14">
        <w:rPr>
          <w:rFonts w:asciiTheme="majorBidi" w:hAnsiTheme="majorBidi" w:cstheme="majorBidi"/>
          <w:bCs/>
          <w:sz w:val="24"/>
          <w:szCs w:val="24"/>
        </w:rPr>
        <w:t>w dni powszednie w godzinach</w:t>
      </w:r>
      <w:r w:rsidRPr="00B20B14">
        <w:rPr>
          <w:rFonts w:asciiTheme="majorBidi" w:hAnsiTheme="majorBidi" w:cstheme="majorBidi"/>
          <w:sz w:val="24"/>
          <w:szCs w:val="24"/>
        </w:rPr>
        <w:t xml:space="preserve"> </w:t>
      </w:r>
      <w:r w:rsidRPr="00B20B14">
        <w:rPr>
          <w:rFonts w:asciiTheme="majorBidi" w:hAnsiTheme="majorBidi" w:cstheme="majorBidi"/>
          <w:bCs/>
          <w:sz w:val="24"/>
          <w:szCs w:val="24"/>
        </w:rPr>
        <w:t>od</w:t>
      </w:r>
      <w:r w:rsidRPr="00B20B14">
        <w:rPr>
          <w:rFonts w:asciiTheme="majorBidi" w:hAnsiTheme="majorBidi" w:cstheme="majorBidi"/>
          <w:sz w:val="24"/>
          <w:szCs w:val="24"/>
        </w:rPr>
        <w:t xml:space="preserve"> 8.00 </w:t>
      </w:r>
      <w:r w:rsidRPr="00B20B14">
        <w:rPr>
          <w:rFonts w:asciiTheme="majorBidi" w:hAnsiTheme="majorBidi" w:cstheme="majorBidi"/>
          <w:bCs/>
          <w:sz w:val="24"/>
          <w:szCs w:val="24"/>
        </w:rPr>
        <w:t>do</w:t>
      </w:r>
      <w:r w:rsidRPr="00B20B14">
        <w:rPr>
          <w:rFonts w:asciiTheme="majorBidi" w:hAnsiTheme="majorBidi" w:cstheme="majorBidi"/>
          <w:sz w:val="24"/>
          <w:szCs w:val="24"/>
        </w:rPr>
        <w:t xml:space="preserve"> 15.00</w:t>
      </w:r>
      <w:r w:rsidRPr="00B20B14">
        <w:rPr>
          <w:rFonts w:asciiTheme="majorBidi" w:hAnsiTheme="majorBidi" w:cstheme="majorBidi"/>
          <w:bCs/>
          <w:sz w:val="24"/>
          <w:szCs w:val="24"/>
        </w:rPr>
        <w:t>.</w:t>
      </w:r>
    </w:p>
    <w:bookmarkEnd w:id="10"/>
    <w:p w:rsidR="00B20B14" w:rsidRPr="00B20B14" w:rsidRDefault="00B20B14" w:rsidP="00B20B14">
      <w:pPr>
        <w:numPr>
          <w:ilvl w:val="1"/>
          <w:numId w:val="40"/>
        </w:numPr>
        <w:suppressAutoHyphens w:val="0"/>
        <w:spacing w:before="120"/>
        <w:ind w:hanging="780"/>
        <w:jc w:val="both"/>
        <w:rPr>
          <w:rFonts w:asciiTheme="majorBidi" w:hAnsiTheme="majorBidi" w:cstheme="majorBidi"/>
          <w:sz w:val="24"/>
          <w:szCs w:val="24"/>
        </w:rPr>
      </w:pPr>
      <w:r w:rsidRPr="00B20B14">
        <w:rPr>
          <w:rFonts w:asciiTheme="majorBidi" w:hAnsiTheme="majorBidi" w:cstheme="majorBidi"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              w formie pisemnej na zasadach określonych w pkt 15.3, w opakowaniu oznaczonym zgodnie z pkt 15.1 oraz dodatkowo zawierającym określenie „Zmiana” lub „Wycofanie”. Wykonawca nie może wycofać oferty lub wprowadzić jakichkolwiek zmian w treści oferty po upływie terminu składania ofert. </w:t>
      </w:r>
    </w:p>
    <w:p w:rsidR="00B20B14" w:rsidRPr="00B20B14" w:rsidRDefault="00B20B14" w:rsidP="00B20B14">
      <w:pPr>
        <w:numPr>
          <w:ilvl w:val="1"/>
          <w:numId w:val="40"/>
        </w:numPr>
        <w:suppressAutoHyphens w:val="0"/>
        <w:spacing w:before="120"/>
        <w:ind w:hanging="780"/>
        <w:jc w:val="both"/>
        <w:rPr>
          <w:rFonts w:asciiTheme="majorBidi" w:hAnsiTheme="majorBidi" w:cstheme="majorBidi"/>
          <w:sz w:val="24"/>
          <w:szCs w:val="24"/>
        </w:rPr>
      </w:pPr>
      <w:bookmarkStart w:id="11" w:name="_Hlk508710691"/>
      <w:r w:rsidRPr="00B20B14">
        <w:rPr>
          <w:rFonts w:asciiTheme="majorBidi" w:hAnsiTheme="majorBidi" w:cstheme="majorBidi"/>
          <w:b/>
          <w:sz w:val="24"/>
          <w:szCs w:val="24"/>
        </w:rPr>
        <w:t>Jawne otwarcie ofert</w:t>
      </w:r>
      <w:r w:rsidRPr="00B20B14">
        <w:rPr>
          <w:rFonts w:asciiTheme="majorBidi" w:hAnsiTheme="majorBidi" w:cstheme="majorBidi"/>
          <w:sz w:val="24"/>
          <w:szCs w:val="24"/>
        </w:rPr>
        <w:t xml:space="preserve"> nastąpi w dniu</w:t>
      </w:r>
      <w:r w:rsidRPr="00B20B14">
        <w:rPr>
          <w:rFonts w:asciiTheme="majorBidi" w:hAnsiTheme="majorBidi" w:cstheme="majorBidi"/>
          <w:b/>
          <w:sz w:val="24"/>
          <w:szCs w:val="24"/>
        </w:rPr>
        <w:t xml:space="preserve"> 1</w:t>
      </w:r>
      <w:r w:rsidR="0008407D">
        <w:rPr>
          <w:rFonts w:asciiTheme="majorBidi" w:hAnsiTheme="majorBidi" w:cstheme="majorBidi"/>
          <w:b/>
          <w:sz w:val="24"/>
          <w:szCs w:val="24"/>
        </w:rPr>
        <w:t>3</w:t>
      </w:r>
      <w:r w:rsidRPr="00B20B14">
        <w:rPr>
          <w:rFonts w:asciiTheme="majorBidi" w:hAnsiTheme="majorBidi" w:cstheme="majorBidi"/>
          <w:b/>
          <w:sz w:val="24"/>
          <w:szCs w:val="24"/>
        </w:rPr>
        <w:t>.07.2018 r. o godzinie 10:00</w:t>
      </w:r>
      <w:r w:rsidRPr="00B20B14">
        <w:rPr>
          <w:rFonts w:asciiTheme="majorBidi" w:hAnsiTheme="majorBidi" w:cstheme="majorBidi"/>
          <w:sz w:val="24"/>
          <w:szCs w:val="24"/>
        </w:rPr>
        <w:t xml:space="preserve"> w siedzibie Zamawiającego w Dziale Zamówień Publicznych pok. nr G103, Budynek G.</w:t>
      </w:r>
    </w:p>
    <w:bookmarkEnd w:id="11"/>
    <w:p w:rsidR="00B20B14" w:rsidRPr="00B20B14" w:rsidRDefault="00B20B14" w:rsidP="00B20B14">
      <w:pPr>
        <w:numPr>
          <w:ilvl w:val="1"/>
          <w:numId w:val="40"/>
        </w:numPr>
        <w:suppressAutoHyphens w:val="0"/>
        <w:spacing w:before="120"/>
        <w:ind w:hanging="780"/>
        <w:jc w:val="both"/>
        <w:rPr>
          <w:rFonts w:asciiTheme="majorBidi" w:hAnsiTheme="majorBidi" w:cstheme="majorBidi"/>
          <w:sz w:val="24"/>
          <w:szCs w:val="24"/>
        </w:rPr>
      </w:pPr>
      <w:r w:rsidRPr="00B20B14">
        <w:rPr>
          <w:rFonts w:asciiTheme="majorBidi" w:eastAsia="TimesNewRoman" w:hAnsiTheme="majorBidi" w:cstheme="majorBidi"/>
          <w:sz w:val="24"/>
          <w:szCs w:val="24"/>
        </w:rPr>
        <w:t>Niezwłocznie po otwarciu ofert Zamawiający zamieści na stronie internetowej informacje dotyczące:</w:t>
      </w:r>
    </w:p>
    <w:p w:rsidR="00B20B14" w:rsidRPr="00B20B14" w:rsidRDefault="00B20B14" w:rsidP="00B20B14">
      <w:pPr>
        <w:autoSpaceDN w:val="0"/>
        <w:adjustRightInd w:val="0"/>
        <w:ind w:left="851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B20B14">
        <w:rPr>
          <w:rFonts w:asciiTheme="majorBidi" w:eastAsia="TimesNewRoman" w:hAnsiTheme="majorBidi" w:cstheme="majorBidi"/>
          <w:sz w:val="24"/>
          <w:szCs w:val="24"/>
        </w:rPr>
        <w:t>1) kwoty, jaką Zamierza przeznaczyć na sfinansowanie zamówienia;</w:t>
      </w:r>
    </w:p>
    <w:p w:rsidR="00B20B14" w:rsidRPr="00B20B14" w:rsidRDefault="00B20B14" w:rsidP="00B20B14">
      <w:pPr>
        <w:autoSpaceDN w:val="0"/>
        <w:adjustRightInd w:val="0"/>
        <w:ind w:left="143" w:firstLine="708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B20B14">
        <w:rPr>
          <w:rFonts w:asciiTheme="majorBidi" w:eastAsia="TimesNewRoman" w:hAnsiTheme="majorBidi" w:cstheme="majorBidi"/>
          <w:sz w:val="24"/>
          <w:szCs w:val="24"/>
        </w:rPr>
        <w:t>2) firm oraz adresów wykonawców, którzy złożyli oferty w terminie;</w:t>
      </w:r>
    </w:p>
    <w:p w:rsidR="00B20B14" w:rsidRPr="00B20B14" w:rsidRDefault="00B20B14" w:rsidP="00B20B14">
      <w:pPr>
        <w:autoSpaceDN w:val="0"/>
        <w:adjustRightInd w:val="0"/>
        <w:ind w:left="851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B20B14">
        <w:rPr>
          <w:rFonts w:asciiTheme="majorBidi" w:eastAsia="TimesNewRoman" w:hAnsiTheme="majorBidi" w:cstheme="majorBidi"/>
          <w:sz w:val="24"/>
          <w:szCs w:val="24"/>
        </w:rPr>
        <w:t>3) ceny, terminu wykonania zamówienia, okresu gwarancji i warunków płatności zawartych w ofertach.</w:t>
      </w:r>
    </w:p>
    <w:p w:rsidR="00710BBB" w:rsidRPr="00B20B14" w:rsidRDefault="00710BBB" w:rsidP="00710BB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710BBB" w:rsidRPr="00FF1811" w:rsidRDefault="00710BBB" w:rsidP="00710BBB">
      <w:pPr>
        <w:jc w:val="both"/>
        <w:rPr>
          <w:b/>
          <w:sz w:val="24"/>
          <w:szCs w:val="24"/>
        </w:rPr>
      </w:pPr>
    </w:p>
    <w:p w:rsidR="00710BBB" w:rsidRPr="00FF1811" w:rsidRDefault="0008407D" w:rsidP="00710B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Pozostałe zapisy SIWZ bez zmian</w:t>
      </w:r>
    </w:p>
    <w:p w:rsidR="00710BBB" w:rsidRPr="00FF1811" w:rsidRDefault="00710BBB" w:rsidP="00710BBB">
      <w:pPr>
        <w:ind w:left="4956" w:firstLine="708"/>
        <w:jc w:val="both"/>
        <w:rPr>
          <w:b/>
          <w:sz w:val="24"/>
          <w:szCs w:val="24"/>
        </w:rPr>
      </w:pPr>
    </w:p>
    <w:p w:rsidR="00710BBB" w:rsidRPr="00FF1811" w:rsidRDefault="00710BBB" w:rsidP="00710BBB">
      <w:pPr>
        <w:ind w:left="4956" w:firstLine="708"/>
        <w:jc w:val="both"/>
        <w:rPr>
          <w:b/>
          <w:sz w:val="24"/>
          <w:szCs w:val="24"/>
        </w:rPr>
      </w:pPr>
    </w:p>
    <w:p w:rsidR="00710BBB" w:rsidRPr="00FF1811" w:rsidRDefault="00710BBB" w:rsidP="00710BBB">
      <w:pPr>
        <w:ind w:left="4956" w:firstLine="708"/>
        <w:jc w:val="both"/>
        <w:rPr>
          <w:b/>
          <w:sz w:val="24"/>
          <w:szCs w:val="24"/>
        </w:rPr>
      </w:pPr>
    </w:p>
    <w:p w:rsidR="002A205A" w:rsidRPr="002A205A" w:rsidRDefault="002A205A" w:rsidP="002A205A">
      <w:pPr>
        <w:suppressAutoHyphens w:val="0"/>
        <w:spacing w:after="160" w:line="256" w:lineRule="auto"/>
        <w:ind w:left="2124"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A205A">
        <w:rPr>
          <w:rFonts w:eastAsia="Calibri"/>
          <w:b/>
          <w:bCs/>
          <w:sz w:val="22"/>
          <w:szCs w:val="22"/>
          <w:lang w:eastAsia="en-US"/>
        </w:rPr>
        <w:t xml:space="preserve">Dyrektor </w:t>
      </w:r>
    </w:p>
    <w:p w:rsidR="002A205A" w:rsidRPr="002A205A" w:rsidRDefault="002A205A" w:rsidP="002A205A">
      <w:pPr>
        <w:suppressAutoHyphens w:val="0"/>
        <w:spacing w:after="160" w:line="256" w:lineRule="auto"/>
        <w:ind w:left="2124" w:firstLine="708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A205A">
        <w:rPr>
          <w:rFonts w:eastAsia="Calibri"/>
          <w:b/>
          <w:bCs/>
          <w:sz w:val="22"/>
          <w:szCs w:val="22"/>
          <w:lang w:eastAsia="en-US"/>
        </w:rPr>
        <w:t>Andrzej Mazur</w:t>
      </w:r>
    </w:p>
    <w:p w:rsidR="006E63CA" w:rsidRPr="006E63CA" w:rsidRDefault="006E63CA" w:rsidP="00710BBB">
      <w:pPr>
        <w:jc w:val="center"/>
        <w:rPr>
          <w:i/>
          <w:sz w:val="24"/>
          <w:szCs w:val="24"/>
          <w:lang w:val="en-US"/>
        </w:rPr>
      </w:pPr>
      <w:bookmarkStart w:id="12" w:name="_GoBack"/>
      <w:bookmarkEnd w:id="12"/>
    </w:p>
    <w:sectPr w:rsidR="006E63CA" w:rsidRPr="006E63CA" w:rsidSect="00B20B14">
      <w:footerReference w:type="even" r:id="rId7"/>
      <w:footerReference w:type="default" r:id="rId8"/>
      <w:pgSz w:w="12240" w:h="15840"/>
      <w:pgMar w:top="567" w:right="1418" w:bottom="765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AA" w:rsidRDefault="00A14EAA">
      <w:r>
        <w:separator/>
      </w:r>
    </w:p>
  </w:endnote>
  <w:endnote w:type="continuationSeparator" w:id="0">
    <w:p w:rsidR="00A14EAA" w:rsidRDefault="00A1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AA" w:rsidRDefault="00A14EAA">
      <w:r>
        <w:separator/>
      </w:r>
    </w:p>
  </w:footnote>
  <w:footnote w:type="continuationSeparator" w:id="0">
    <w:p w:rsidR="00A14EAA" w:rsidRDefault="00A1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20F96"/>
    <w:multiLevelType w:val="hybridMultilevel"/>
    <w:tmpl w:val="6332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1B2"/>
    <w:multiLevelType w:val="multilevel"/>
    <w:tmpl w:val="814A630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0A8E1085"/>
    <w:multiLevelType w:val="hybridMultilevel"/>
    <w:tmpl w:val="026E93C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7F9AA1B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6B5D38"/>
    <w:multiLevelType w:val="hybridMultilevel"/>
    <w:tmpl w:val="844C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5AC0"/>
    <w:multiLevelType w:val="hybridMultilevel"/>
    <w:tmpl w:val="33B076E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0229D"/>
    <w:multiLevelType w:val="hybridMultilevel"/>
    <w:tmpl w:val="975C51FE"/>
    <w:lvl w:ilvl="0" w:tplc="CA302646">
      <w:start w:val="1"/>
      <w:numFmt w:val="decimal"/>
      <w:lvlText w:val="%1)"/>
      <w:lvlJc w:val="left"/>
      <w:pPr>
        <w:ind w:left="2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" w15:restartNumberingAfterBreak="0">
    <w:nsid w:val="19336104"/>
    <w:multiLevelType w:val="hybridMultilevel"/>
    <w:tmpl w:val="F2D0A55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4061E7"/>
    <w:multiLevelType w:val="hybridMultilevel"/>
    <w:tmpl w:val="7F1C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7708B"/>
    <w:multiLevelType w:val="hybridMultilevel"/>
    <w:tmpl w:val="4752974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3A5D67"/>
    <w:multiLevelType w:val="hybridMultilevel"/>
    <w:tmpl w:val="1842FCE8"/>
    <w:lvl w:ilvl="0" w:tplc="FFFFFFFF">
      <w:start w:val="1"/>
      <w:numFmt w:val="decimal"/>
      <w:lvlText w:val="%1)"/>
      <w:lvlJc w:val="left"/>
      <w:pPr>
        <w:tabs>
          <w:tab w:val="num" w:pos="816"/>
        </w:tabs>
        <w:ind w:left="816" w:hanging="816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CA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A5206"/>
    <w:multiLevelType w:val="multilevel"/>
    <w:tmpl w:val="10DE98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7B15E2"/>
    <w:multiLevelType w:val="hybridMultilevel"/>
    <w:tmpl w:val="6BCC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46685"/>
    <w:multiLevelType w:val="multilevel"/>
    <w:tmpl w:val="30885DCE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99664C"/>
    <w:multiLevelType w:val="hybridMultilevel"/>
    <w:tmpl w:val="FDA07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36DA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32412A"/>
    <w:multiLevelType w:val="hybridMultilevel"/>
    <w:tmpl w:val="BFC448E4"/>
    <w:lvl w:ilvl="0" w:tplc="A2842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723A6A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F16068"/>
    <w:multiLevelType w:val="hybridMultilevel"/>
    <w:tmpl w:val="F2D4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6781C"/>
    <w:multiLevelType w:val="multilevel"/>
    <w:tmpl w:val="880837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F062FD"/>
    <w:multiLevelType w:val="hybridMultilevel"/>
    <w:tmpl w:val="1B54D1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08CCCE2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F26939"/>
    <w:multiLevelType w:val="hybridMultilevel"/>
    <w:tmpl w:val="6A522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A6FFC"/>
    <w:multiLevelType w:val="multilevel"/>
    <w:tmpl w:val="04C40E68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8C93F94"/>
    <w:multiLevelType w:val="hybridMultilevel"/>
    <w:tmpl w:val="447EE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07C29"/>
    <w:multiLevelType w:val="hybridMultilevel"/>
    <w:tmpl w:val="73C00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92FB6"/>
    <w:multiLevelType w:val="hybridMultilevel"/>
    <w:tmpl w:val="45CAB0D2"/>
    <w:lvl w:ilvl="0" w:tplc="19F41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580"/>
        </w:tabs>
        <w:ind w:left="15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0" w15:restartNumberingAfterBreak="0">
    <w:nsid w:val="7266061B"/>
    <w:multiLevelType w:val="hybridMultilevel"/>
    <w:tmpl w:val="435C8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7DB6"/>
    <w:multiLevelType w:val="hybridMultilevel"/>
    <w:tmpl w:val="036CAD10"/>
    <w:lvl w:ilvl="0" w:tplc="FFFFFFF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D960A4"/>
    <w:multiLevelType w:val="hybridMultilevel"/>
    <w:tmpl w:val="FD6E0A1E"/>
    <w:lvl w:ilvl="0" w:tplc="9E441C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71536"/>
    <w:multiLevelType w:val="hybridMultilevel"/>
    <w:tmpl w:val="241A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512FF"/>
    <w:multiLevelType w:val="multilevel"/>
    <w:tmpl w:val="D398F6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6" w15:restartNumberingAfterBreak="0">
    <w:nsid w:val="7E8805E2"/>
    <w:multiLevelType w:val="hybridMultilevel"/>
    <w:tmpl w:val="AA88A2FE"/>
    <w:lvl w:ilvl="0" w:tplc="04150011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37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"/>
  </w:num>
  <w:num w:numId="14">
    <w:abstractNumId w:val="6"/>
  </w:num>
  <w:num w:numId="15">
    <w:abstractNumId w:val="3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8"/>
  </w:num>
  <w:num w:numId="19">
    <w:abstractNumId w:val="15"/>
  </w:num>
  <w:num w:numId="20">
    <w:abstractNumId w:val="29"/>
  </w:num>
  <w:num w:numId="21">
    <w:abstractNumId w:val="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8"/>
  </w:num>
  <w:num w:numId="35">
    <w:abstractNumId w:val="25"/>
  </w:num>
  <w:num w:numId="36">
    <w:abstractNumId w:val="10"/>
  </w:num>
  <w:num w:numId="37">
    <w:abstractNumId w:val="30"/>
  </w:num>
  <w:num w:numId="38">
    <w:abstractNumId w:val="34"/>
  </w:num>
  <w:num w:numId="39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16AF"/>
    <w:rsid w:val="0008407D"/>
    <w:rsid w:val="00087487"/>
    <w:rsid w:val="00087FD5"/>
    <w:rsid w:val="00091897"/>
    <w:rsid w:val="00092559"/>
    <w:rsid w:val="00093ADF"/>
    <w:rsid w:val="00094EF2"/>
    <w:rsid w:val="000A1EA1"/>
    <w:rsid w:val="000A3C25"/>
    <w:rsid w:val="000A48BA"/>
    <w:rsid w:val="000B06BE"/>
    <w:rsid w:val="000B33AE"/>
    <w:rsid w:val="000B519D"/>
    <w:rsid w:val="000B5416"/>
    <w:rsid w:val="000B7C3A"/>
    <w:rsid w:val="000C450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0081"/>
    <w:rsid w:val="0010085A"/>
    <w:rsid w:val="00100DBF"/>
    <w:rsid w:val="001017D1"/>
    <w:rsid w:val="001066B9"/>
    <w:rsid w:val="00107B12"/>
    <w:rsid w:val="00114233"/>
    <w:rsid w:val="00114940"/>
    <w:rsid w:val="001243ED"/>
    <w:rsid w:val="0012463C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46D5"/>
    <w:rsid w:val="001D3A99"/>
    <w:rsid w:val="001E1CC9"/>
    <w:rsid w:val="001E4CED"/>
    <w:rsid w:val="001E52ED"/>
    <w:rsid w:val="001F0FDC"/>
    <w:rsid w:val="00201E48"/>
    <w:rsid w:val="00205EDE"/>
    <w:rsid w:val="002141CD"/>
    <w:rsid w:val="00220FA6"/>
    <w:rsid w:val="00227834"/>
    <w:rsid w:val="00232403"/>
    <w:rsid w:val="002367F9"/>
    <w:rsid w:val="00247541"/>
    <w:rsid w:val="00251EAA"/>
    <w:rsid w:val="00261415"/>
    <w:rsid w:val="00261872"/>
    <w:rsid w:val="00265987"/>
    <w:rsid w:val="0027424F"/>
    <w:rsid w:val="00275BC6"/>
    <w:rsid w:val="00277724"/>
    <w:rsid w:val="00285CB0"/>
    <w:rsid w:val="00292FF0"/>
    <w:rsid w:val="002A205A"/>
    <w:rsid w:val="002A72E6"/>
    <w:rsid w:val="002B2E67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3752"/>
    <w:rsid w:val="0041447E"/>
    <w:rsid w:val="00422534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D6E78"/>
    <w:rsid w:val="004F4656"/>
    <w:rsid w:val="005117F2"/>
    <w:rsid w:val="00511EA5"/>
    <w:rsid w:val="00512374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77202"/>
    <w:rsid w:val="00580984"/>
    <w:rsid w:val="00581FD6"/>
    <w:rsid w:val="00597B15"/>
    <w:rsid w:val="005A3442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7745"/>
    <w:rsid w:val="00620081"/>
    <w:rsid w:val="00626050"/>
    <w:rsid w:val="00631E97"/>
    <w:rsid w:val="00641787"/>
    <w:rsid w:val="00643284"/>
    <w:rsid w:val="00644CC8"/>
    <w:rsid w:val="0064730E"/>
    <w:rsid w:val="00650D90"/>
    <w:rsid w:val="00672446"/>
    <w:rsid w:val="00673658"/>
    <w:rsid w:val="006809D4"/>
    <w:rsid w:val="00680FDB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E63CA"/>
    <w:rsid w:val="006E7F32"/>
    <w:rsid w:val="006F07CE"/>
    <w:rsid w:val="006F0F31"/>
    <w:rsid w:val="006F1F9C"/>
    <w:rsid w:val="007036B5"/>
    <w:rsid w:val="007042B7"/>
    <w:rsid w:val="0070602F"/>
    <w:rsid w:val="00710BBB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40CD3"/>
    <w:rsid w:val="00751982"/>
    <w:rsid w:val="00751D43"/>
    <w:rsid w:val="00766A76"/>
    <w:rsid w:val="007B4DBF"/>
    <w:rsid w:val="007B721B"/>
    <w:rsid w:val="007D0725"/>
    <w:rsid w:val="007D3DD1"/>
    <w:rsid w:val="007D5B48"/>
    <w:rsid w:val="007D7896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7C82"/>
    <w:rsid w:val="00855D1B"/>
    <w:rsid w:val="008618A8"/>
    <w:rsid w:val="0086329A"/>
    <w:rsid w:val="00865A66"/>
    <w:rsid w:val="008676F0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32338"/>
    <w:rsid w:val="009478DC"/>
    <w:rsid w:val="00952BDC"/>
    <w:rsid w:val="009535AE"/>
    <w:rsid w:val="00962CD1"/>
    <w:rsid w:val="00963A18"/>
    <w:rsid w:val="00964B04"/>
    <w:rsid w:val="00965B4D"/>
    <w:rsid w:val="00972980"/>
    <w:rsid w:val="00975F82"/>
    <w:rsid w:val="0097795D"/>
    <w:rsid w:val="00981465"/>
    <w:rsid w:val="00995E94"/>
    <w:rsid w:val="009A3A4C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14EAA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9765A"/>
    <w:rsid w:val="00AA1E46"/>
    <w:rsid w:val="00AA606A"/>
    <w:rsid w:val="00AB7A44"/>
    <w:rsid w:val="00AC752A"/>
    <w:rsid w:val="00AD79F2"/>
    <w:rsid w:val="00AD7D1E"/>
    <w:rsid w:val="00AE45AC"/>
    <w:rsid w:val="00AF2BD2"/>
    <w:rsid w:val="00AF50B8"/>
    <w:rsid w:val="00AF545C"/>
    <w:rsid w:val="00AF6AA9"/>
    <w:rsid w:val="00B01F12"/>
    <w:rsid w:val="00B02D30"/>
    <w:rsid w:val="00B13CDB"/>
    <w:rsid w:val="00B20B14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853C4"/>
    <w:rsid w:val="00B97E5D"/>
    <w:rsid w:val="00B97FE0"/>
    <w:rsid w:val="00BA071B"/>
    <w:rsid w:val="00BA3707"/>
    <w:rsid w:val="00BA5BEC"/>
    <w:rsid w:val="00BA6F77"/>
    <w:rsid w:val="00BB2F98"/>
    <w:rsid w:val="00BB44B2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C005D3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40E51"/>
    <w:rsid w:val="00C45556"/>
    <w:rsid w:val="00C66110"/>
    <w:rsid w:val="00C72926"/>
    <w:rsid w:val="00C77303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7738"/>
    <w:rsid w:val="00CD5458"/>
    <w:rsid w:val="00CE71B7"/>
    <w:rsid w:val="00D108CF"/>
    <w:rsid w:val="00D1123F"/>
    <w:rsid w:val="00D11E23"/>
    <w:rsid w:val="00D1305D"/>
    <w:rsid w:val="00D134EA"/>
    <w:rsid w:val="00D177DA"/>
    <w:rsid w:val="00D30A0B"/>
    <w:rsid w:val="00D3375B"/>
    <w:rsid w:val="00D351ED"/>
    <w:rsid w:val="00D3553C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976BB"/>
    <w:rsid w:val="00DA0F32"/>
    <w:rsid w:val="00DA3F4B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44ED4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F0212A"/>
    <w:rsid w:val="00F022BB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853B9CA-438B-4C35-94A3-996B87D2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nakZnak2">
    <w:name w:val="Znak Znak2"/>
    <w:basedOn w:val="Normalny"/>
    <w:rsid w:val="00710BBB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710BBB"/>
    <w:pPr>
      <w:autoSpaceDE w:val="0"/>
      <w:spacing w:before="120" w:after="120"/>
      <w:jc w:val="both"/>
    </w:pPr>
    <w:rPr>
      <w:lang w:eastAsia="ar-SA"/>
    </w:rPr>
  </w:style>
  <w:style w:type="paragraph" w:customStyle="1" w:styleId="Default">
    <w:name w:val="Default"/>
    <w:rsid w:val="00710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Szpital Nowowiejski</cp:lastModifiedBy>
  <cp:revision>9</cp:revision>
  <cp:lastPrinted>2018-07-10T12:28:00Z</cp:lastPrinted>
  <dcterms:created xsi:type="dcterms:W3CDTF">2018-07-10T09:01:00Z</dcterms:created>
  <dcterms:modified xsi:type="dcterms:W3CDTF">2018-07-10T13:38:00Z</dcterms:modified>
</cp:coreProperties>
</file>